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54" w:rsidRPr="005E1F29" w:rsidRDefault="008D7963" w:rsidP="008C7954">
      <w:pPr>
        <w:spacing w:after="0" w:line="48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pt-BR"/>
        </w:rPr>
      </w:pPr>
      <w:r w:rsidRPr="005E1F29">
        <w:rPr>
          <w:rFonts w:ascii="Arial" w:eastAsia="Times New Roman" w:hAnsi="Arial" w:cs="Arial"/>
          <w:b/>
          <w:bCs/>
          <w:kern w:val="36"/>
          <w:sz w:val="32"/>
          <w:szCs w:val="32"/>
          <w:lang w:val="pt-BR"/>
        </w:rPr>
        <w:t>Substantivo</w:t>
      </w:r>
      <w:r w:rsidR="008C7954" w:rsidRPr="005E1F29">
        <w:rPr>
          <w:rFonts w:ascii="Arial" w:eastAsia="Times New Roman" w:hAnsi="Arial" w:cs="Arial"/>
          <w:b/>
          <w:bCs/>
          <w:kern w:val="36"/>
          <w:sz w:val="32"/>
          <w:szCs w:val="32"/>
          <w:lang w:val="pt-BR"/>
        </w:rPr>
        <w:t xml:space="preserve"> - Banda Sujeito Simples</w:t>
      </w:r>
    </w:p>
    <w:p w:rsidR="008C7954" w:rsidRPr="005E1F29" w:rsidRDefault="008C7954" w:rsidP="004A3ADD">
      <w:pPr>
        <w:spacing w:after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Substantivo</w:t>
      </w: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é a classe variável</w:t>
      </w:r>
    </w:p>
    <w:p w:rsidR="008C7954" w:rsidRPr="005E1F29" w:rsidRDefault="008C7954" w:rsidP="008D7963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Que nomeia objetos, pessoas</w:t>
      </w:r>
      <w:r w:rsidR="008D7963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s</w:t>
      </w: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entimentos, lugares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Primitivo e derivado: Jornal e jornalista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Simples e composto: Sol e girassol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Próprio e comum: Pedro e café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Concreto e abstrato: Pedra e alegria</w:t>
      </w:r>
    </w:p>
    <w:p w:rsidR="008C7954" w:rsidRPr="005E1F29" w:rsidRDefault="008C7954" w:rsidP="004A3ADD">
      <w:pPr>
        <w:spacing w:after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E os coletivos: </w:t>
      </w:r>
      <w:r w:rsidR="004A3ADD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Alcatéia</w:t>
      </w: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, fauna, flora</w:t>
      </w:r>
    </w:p>
    <w:p w:rsidR="008C7954" w:rsidRPr="005E1F29" w:rsidRDefault="004A3ADD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proofErr w:type="gram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g</w:t>
      </w:r>
      <w:r w:rsidR="008C7954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aleria</w:t>
      </w:r>
      <w:proofErr w:type="gramEnd"/>
      <w:r w:rsidR="008C7954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, </w:t>
      </w: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assembléia</w:t>
      </w:r>
      <w:r w:rsidR="008C7954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, esquadrilha e legião</w:t>
      </w:r>
    </w:p>
    <w:p w:rsidR="008C7954" w:rsidRPr="005E1F29" w:rsidRDefault="008C7954" w:rsidP="008D7963">
      <w:pPr>
        <w:spacing w:after="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Mais coletivos: Bateria, batalhão, </w:t>
      </w:r>
      <w:r w:rsidR="004A3ADD"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colméia</w:t>
      </w: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, cordilheira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Revoada e multidão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proofErr w:type="spellStart"/>
      <w:proofErr w:type="gram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proofErr w:type="gramEnd"/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proofErr w:type="spellStart"/>
      <w:proofErr w:type="gram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proofErr w:type="gramEnd"/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proofErr w:type="spellStart"/>
      <w:proofErr w:type="gram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proofErr w:type="gramEnd"/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(E quanto aos gêneros?)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Gênero biforme: Masculino e feminino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Exemplo de biforme: Menina ou menino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Gênero uniforme: Apenas uma forma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E pode ser epiceno: A cobra, a onça, o gavião, a girafa e o jacaré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Comum de dois: Jornalista, pianista, jovem, artista</w:t>
      </w:r>
    </w:p>
    <w:p w:rsidR="008C7954" w:rsidRPr="005E1F29" w:rsidRDefault="008C7954" w:rsidP="004A3ADD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Sobrecomum: A pessoa, o indivíduo, o cônjuge e a testemunha</w:t>
      </w:r>
    </w:p>
    <w:p w:rsidR="005E1F29" w:rsidRDefault="008C7954" w:rsidP="00E42DB3">
      <w:p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</w:pPr>
      <w:proofErr w:type="spellStart"/>
      <w:proofErr w:type="gram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 xml:space="preserve"> </w:t>
      </w:r>
      <w:proofErr w:type="spellStart"/>
      <w:r w:rsidRPr="005E1F29">
        <w:rPr>
          <w:rFonts w:ascii="Arial" w:eastAsia="Times New Roman" w:hAnsi="Arial" w:cs="Arial"/>
          <w:bCs/>
          <w:kern w:val="36"/>
          <w:sz w:val="28"/>
          <w:szCs w:val="28"/>
          <w:lang w:val="pt-BR"/>
        </w:rPr>
        <w:t>uou</w:t>
      </w:r>
      <w:proofErr w:type="spellEnd"/>
      <w:proofErr w:type="gramEnd"/>
    </w:p>
    <w:p w:rsidR="00E42DB3" w:rsidRPr="005E1F29" w:rsidRDefault="00E42DB3" w:rsidP="00E42DB3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</w:pPr>
      <w:r w:rsidRPr="005E1F29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Atividade: </w:t>
      </w:r>
    </w:p>
    <w:tbl>
      <w:tblPr>
        <w:tblStyle w:val="Tablaconcuadrcula"/>
        <w:tblpPr w:leftFromText="141" w:rightFromText="141" w:vertAnchor="text" w:horzAnchor="margin" w:tblpY="477"/>
        <w:tblW w:w="0" w:type="auto"/>
        <w:tblLook w:val="04A0"/>
      </w:tblPr>
      <w:tblGrid>
        <w:gridCol w:w="5056"/>
        <w:gridCol w:w="5056"/>
      </w:tblGrid>
      <w:tr w:rsidR="00E42DB3" w:rsidRPr="00DA71C0" w:rsidTr="00E42DB3">
        <w:tc>
          <w:tcPr>
            <w:tcW w:w="5056" w:type="dxa"/>
          </w:tcPr>
          <w:p w:rsidR="00E42DB3" w:rsidRPr="00DA71C0" w:rsidRDefault="007F0E86" w:rsidP="00E42DB3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  <w:r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Substantivo</w:t>
            </w:r>
            <w:r w:rsidR="00DA71C0"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:</w:t>
            </w:r>
          </w:p>
          <w:p w:rsidR="00E42DB3" w:rsidRPr="00DA71C0" w:rsidRDefault="00E42DB3" w:rsidP="00E42DB3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E42DB3" w:rsidRPr="00DA71C0" w:rsidRDefault="00E42DB3" w:rsidP="00E42DB3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E42DB3" w:rsidRPr="00DA71C0" w:rsidRDefault="00E42DB3" w:rsidP="00E42DB3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E42DB3" w:rsidRPr="00DA71C0" w:rsidRDefault="00E42DB3" w:rsidP="00E42DB3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  <w:p w:rsidR="00E42DB3" w:rsidRPr="00DA71C0" w:rsidRDefault="00E42DB3" w:rsidP="00E42DB3">
            <w:pPr>
              <w:rPr>
                <w:rFonts w:ascii="Lucida Handwriting" w:hAnsi="Lucida Handwriting"/>
                <w:sz w:val="20"/>
                <w:szCs w:val="20"/>
                <w:lang w:val="pt-BR"/>
              </w:rPr>
            </w:pPr>
          </w:p>
        </w:tc>
        <w:tc>
          <w:tcPr>
            <w:tcW w:w="5056" w:type="dxa"/>
          </w:tcPr>
          <w:p w:rsidR="00E42DB3" w:rsidRPr="00DA71C0" w:rsidRDefault="00DA71C0" w:rsidP="00E42DB3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  <w:r w:rsidRPr="00DA71C0"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  <w:t>Classificação:</w:t>
            </w:r>
          </w:p>
          <w:p w:rsidR="00E42DB3" w:rsidRPr="00DA71C0" w:rsidRDefault="00E42DB3" w:rsidP="00E42DB3">
            <w:pPr>
              <w:pStyle w:val="Ttulo2"/>
              <w:spacing w:before="0" w:after="120"/>
              <w:outlineLvl w:val="1"/>
              <w:rPr>
                <w:rFonts w:ascii="Lucida Handwriting" w:hAnsi="Lucida Handwriting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</w:tbl>
    <w:p w:rsidR="007F0E86" w:rsidRPr="0003075A" w:rsidRDefault="00E42DB3" w:rsidP="0003075A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</w:pPr>
      <w:r w:rsidRPr="001216DF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Destaque os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substantiv</w:t>
      </w:r>
      <w:r w:rsidRPr="001216DF"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>os encontrados na letra da música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val="pt-BR"/>
        </w:rPr>
        <w:t xml:space="preserve"> e classifique.</w:t>
      </w:r>
    </w:p>
    <w:sectPr w:rsidR="007F0E86" w:rsidRPr="0003075A" w:rsidSect="0003075A">
      <w:pgSz w:w="12240" w:h="15840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022"/>
    <w:multiLevelType w:val="multilevel"/>
    <w:tmpl w:val="7CF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071D6"/>
    <w:multiLevelType w:val="multilevel"/>
    <w:tmpl w:val="E52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B3512"/>
    <w:rsid w:val="0003075A"/>
    <w:rsid w:val="00046871"/>
    <w:rsid w:val="001216DF"/>
    <w:rsid w:val="003B4B67"/>
    <w:rsid w:val="0044192F"/>
    <w:rsid w:val="00472A3C"/>
    <w:rsid w:val="004A3ADD"/>
    <w:rsid w:val="0051610B"/>
    <w:rsid w:val="00542554"/>
    <w:rsid w:val="005E1F29"/>
    <w:rsid w:val="0067287E"/>
    <w:rsid w:val="0072008D"/>
    <w:rsid w:val="007F0E86"/>
    <w:rsid w:val="008100C6"/>
    <w:rsid w:val="008C7954"/>
    <w:rsid w:val="008D7963"/>
    <w:rsid w:val="00BD6114"/>
    <w:rsid w:val="00DA71C0"/>
    <w:rsid w:val="00E42DB3"/>
    <w:rsid w:val="00F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1"/>
  </w:style>
  <w:style w:type="paragraph" w:styleId="Ttulo1">
    <w:name w:val="heading 1"/>
    <w:basedOn w:val="Normal"/>
    <w:link w:val="Ttulo1Car"/>
    <w:uiPriority w:val="9"/>
    <w:qFormat/>
    <w:rsid w:val="00FB3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4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5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4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B4B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79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42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9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4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06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2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1ADC-EF41-4CC0-B250-D8072C9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2022-03-27T23:56:00Z</dcterms:created>
  <dcterms:modified xsi:type="dcterms:W3CDTF">2022-03-28T17:09:00Z</dcterms:modified>
</cp:coreProperties>
</file>