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71" w:rsidRPr="008C7954" w:rsidRDefault="00FB3512" w:rsidP="00E42DB3">
      <w:pPr>
        <w:spacing w:after="0" w:line="48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val="pt-BR"/>
        </w:rPr>
      </w:pPr>
      <w:r w:rsidRPr="008C7954">
        <w:rPr>
          <w:rFonts w:ascii="Arial" w:eastAsia="Times New Roman" w:hAnsi="Arial" w:cs="Arial"/>
          <w:b/>
          <w:bCs/>
          <w:kern w:val="36"/>
          <w:sz w:val="32"/>
          <w:szCs w:val="32"/>
          <w:lang w:val="pt-BR"/>
        </w:rPr>
        <w:t>Advérbio - Banda Sujeito Simples</w:t>
      </w:r>
    </w:p>
    <w:p w:rsidR="00FB3512" w:rsidRPr="008C7954" w:rsidRDefault="00FB3512" w:rsidP="00FB3512">
      <w:pPr>
        <w:spacing w:after="0"/>
        <w:rPr>
          <w:rFonts w:ascii="Arial" w:hAnsi="Arial" w:cs="Arial"/>
          <w:sz w:val="28"/>
          <w:szCs w:val="28"/>
          <w:lang w:val="pt-BR"/>
        </w:rPr>
      </w:pPr>
      <w:r w:rsidRPr="008C7954">
        <w:rPr>
          <w:rFonts w:ascii="Arial" w:hAnsi="Arial" w:cs="Arial"/>
          <w:sz w:val="28"/>
          <w:szCs w:val="28"/>
          <w:lang w:val="pt-BR"/>
        </w:rPr>
        <w:t>Advérbio é a palavra invariável</w:t>
      </w:r>
    </w:p>
    <w:p w:rsidR="00FB3512" w:rsidRPr="008C7954" w:rsidRDefault="00FB3512" w:rsidP="00FB3512">
      <w:pPr>
        <w:spacing w:after="0" w:line="480" w:lineRule="auto"/>
        <w:rPr>
          <w:rFonts w:ascii="Arial" w:hAnsi="Arial" w:cs="Arial"/>
          <w:sz w:val="28"/>
          <w:szCs w:val="28"/>
          <w:lang w:val="pt-BR"/>
        </w:rPr>
      </w:pPr>
      <w:r w:rsidRPr="008C7954">
        <w:rPr>
          <w:rFonts w:ascii="Arial" w:hAnsi="Arial" w:cs="Arial"/>
          <w:sz w:val="28"/>
          <w:szCs w:val="28"/>
          <w:lang w:val="pt-BR"/>
        </w:rPr>
        <w:t xml:space="preserve">Que modifica o verbo, um adjetivo ou </w:t>
      </w:r>
      <w:proofErr w:type="gramStart"/>
      <w:r w:rsidRPr="008C7954">
        <w:rPr>
          <w:rFonts w:ascii="Arial" w:hAnsi="Arial" w:cs="Arial"/>
          <w:sz w:val="28"/>
          <w:szCs w:val="28"/>
          <w:lang w:val="pt-BR"/>
        </w:rPr>
        <w:t>um outro</w:t>
      </w:r>
      <w:proofErr w:type="gramEnd"/>
      <w:r w:rsidRPr="008C7954">
        <w:rPr>
          <w:rFonts w:ascii="Arial" w:hAnsi="Arial" w:cs="Arial"/>
          <w:sz w:val="28"/>
          <w:szCs w:val="28"/>
          <w:lang w:val="pt-BR"/>
        </w:rPr>
        <w:t xml:space="preserve"> advérbio</w:t>
      </w:r>
    </w:p>
    <w:p w:rsidR="00FB3512" w:rsidRPr="008C7954" w:rsidRDefault="00FB3512" w:rsidP="00FB3512">
      <w:pPr>
        <w:spacing w:after="0"/>
        <w:rPr>
          <w:rFonts w:ascii="Arial" w:hAnsi="Arial" w:cs="Arial"/>
          <w:sz w:val="28"/>
          <w:szCs w:val="28"/>
          <w:lang w:val="pt-BR"/>
        </w:rPr>
      </w:pPr>
      <w:r w:rsidRPr="008C7954">
        <w:rPr>
          <w:rFonts w:ascii="Arial" w:hAnsi="Arial" w:cs="Arial"/>
          <w:sz w:val="28"/>
          <w:szCs w:val="28"/>
          <w:lang w:val="pt-BR"/>
        </w:rPr>
        <w:t>Modificando o verbo fica assim:</w:t>
      </w:r>
    </w:p>
    <w:p w:rsidR="00FB3512" w:rsidRPr="008C7954" w:rsidRDefault="00FB3512" w:rsidP="00FB3512">
      <w:pPr>
        <w:spacing w:after="0"/>
        <w:rPr>
          <w:rFonts w:ascii="Arial" w:hAnsi="Arial" w:cs="Arial"/>
          <w:sz w:val="28"/>
          <w:szCs w:val="28"/>
          <w:lang w:val="pt-BR"/>
        </w:rPr>
      </w:pPr>
      <w:r w:rsidRPr="008C7954">
        <w:rPr>
          <w:rFonts w:ascii="Arial" w:hAnsi="Arial" w:cs="Arial"/>
          <w:sz w:val="28"/>
          <w:szCs w:val="28"/>
          <w:lang w:val="pt-BR"/>
        </w:rPr>
        <w:t>O garoto vai cantar</w:t>
      </w:r>
    </w:p>
    <w:p w:rsidR="00FB3512" w:rsidRPr="008C7954" w:rsidRDefault="00FB3512" w:rsidP="00FB3512">
      <w:pPr>
        <w:spacing w:after="0" w:line="480" w:lineRule="auto"/>
        <w:rPr>
          <w:rFonts w:ascii="Arial" w:hAnsi="Arial" w:cs="Arial"/>
          <w:sz w:val="28"/>
          <w:szCs w:val="28"/>
          <w:lang w:val="pt-BR"/>
        </w:rPr>
      </w:pPr>
      <w:r w:rsidRPr="008C7954">
        <w:rPr>
          <w:rFonts w:ascii="Arial" w:hAnsi="Arial" w:cs="Arial"/>
          <w:sz w:val="28"/>
          <w:szCs w:val="28"/>
          <w:lang w:val="pt-BR"/>
        </w:rPr>
        <w:t>O garoto vai cantar bem</w:t>
      </w:r>
    </w:p>
    <w:p w:rsidR="00FB3512" w:rsidRPr="008C7954" w:rsidRDefault="00FB3512" w:rsidP="00FB3512">
      <w:pPr>
        <w:spacing w:after="0"/>
        <w:rPr>
          <w:rFonts w:ascii="Arial" w:hAnsi="Arial" w:cs="Arial"/>
          <w:sz w:val="28"/>
          <w:szCs w:val="28"/>
          <w:lang w:val="pt-BR"/>
        </w:rPr>
      </w:pPr>
      <w:r w:rsidRPr="008C7954">
        <w:rPr>
          <w:rFonts w:ascii="Arial" w:hAnsi="Arial" w:cs="Arial"/>
          <w:sz w:val="28"/>
          <w:szCs w:val="28"/>
          <w:lang w:val="pt-BR"/>
        </w:rPr>
        <w:t>Modificando o adjetivo fica assim:</w:t>
      </w:r>
    </w:p>
    <w:p w:rsidR="00FB3512" w:rsidRPr="008C7954" w:rsidRDefault="00FB3512" w:rsidP="00FB3512">
      <w:pPr>
        <w:spacing w:after="0"/>
        <w:rPr>
          <w:rFonts w:ascii="Arial" w:hAnsi="Arial" w:cs="Arial"/>
          <w:sz w:val="28"/>
          <w:szCs w:val="28"/>
          <w:lang w:val="pt-BR"/>
        </w:rPr>
      </w:pPr>
      <w:r w:rsidRPr="008C7954">
        <w:rPr>
          <w:rFonts w:ascii="Arial" w:hAnsi="Arial" w:cs="Arial"/>
          <w:sz w:val="28"/>
          <w:szCs w:val="28"/>
          <w:lang w:val="pt-BR"/>
        </w:rPr>
        <w:t>A garota está feliz</w:t>
      </w:r>
    </w:p>
    <w:p w:rsidR="00FB3512" w:rsidRPr="008C7954" w:rsidRDefault="00FB3512" w:rsidP="00FB3512">
      <w:pPr>
        <w:spacing w:after="0" w:line="480" w:lineRule="auto"/>
        <w:rPr>
          <w:rFonts w:ascii="Arial" w:hAnsi="Arial" w:cs="Arial"/>
          <w:sz w:val="28"/>
          <w:szCs w:val="28"/>
          <w:lang w:val="pt-BR"/>
        </w:rPr>
      </w:pPr>
      <w:r w:rsidRPr="008C7954">
        <w:rPr>
          <w:rFonts w:ascii="Arial" w:hAnsi="Arial" w:cs="Arial"/>
          <w:sz w:val="28"/>
          <w:szCs w:val="28"/>
          <w:lang w:val="pt-BR"/>
        </w:rPr>
        <w:t>A garota está bastante feliz</w:t>
      </w:r>
    </w:p>
    <w:p w:rsidR="00FB3512" w:rsidRPr="008C7954" w:rsidRDefault="00FB3512" w:rsidP="00FB3512">
      <w:pPr>
        <w:spacing w:after="0"/>
        <w:rPr>
          <w:rFonts w:ascii="Arial" w:hAnsi="Arial" w:cs="Arial"/>
          <w:sz w:val="28"/>
          <w:szCs w:val="28"/>
          <w:lang w:val="pt-BR"/>
        </w:rPr>
      </w:pPr>
      <w:r w:rsidRPr="008C7954">
        <w:rPr>
          <w:rFonts w:ascii="Arial" w:hAnsi="Arial" w:cs="Arial"/>
          <w:sz w:val="28"/>
          <w:szCs w:val="28"/>
          <w:lang w:val="pt-BR"/>
        </w:rPr>
        <w:t>Modificando o advérbio fica assim:</w:t>
      </w:r>
    </w:p>
    <w:p w:rsidR="00FB3512" w:rsidRPr="008C7954" w:rsidRDefault="00FB3512" w:rsidP="00FB3512">
      <w:pPr>
        <w:spacing w:after="0"/>
        <w:rPr>
          <w:rFonts w:ascii="Arial" w:hAnsi="Arial" w:cs="Arial"/>
          <w:sz w:val="28"/>
          <w:szCs w:val="28"/>
          <w:lang w:val="pt-BR"/>
        </w:rPr>
      </w:pPr>
      <w:r w:rsidRPr="008C7954">
        <w:rPr>
          <w:rFonts w:ascii="Arial" w:hAnsi="Arial" w:cs="Arial"/>
          <w:sz w:val="28"/>
          <w:szCs w:val="28"/>
          <w:lang w:val="pt-BR"/>
        </w:rPr>
        <w:t>Todos eles estão indo bem</w:t>
      </w:r>
    </w:p>
    <w:p w:rsidR="00FB3512" w:rsidRPr="008C7954" w:rsidRDefault="00FB3512" w:rsidP="00FB3512">
      <w:pPr>
        <w:spacing w:after="0" w:line="480" w:lineRule="auto"/>
        <w:rPr>
          <w:rFonts w:ascii="Arial" w:hAnsi="Arial" w:cs="Arial"/>
          <w:sz w:val="28"/>
          <w:szCs w:val="28"/>
          <w:lang w:val="pt-BR"/>
        </w:rPr>
      </w:pPr>
      <w:r w:rsidRPr="008C7954">
        <w:rPr>
          <w:rFonts w:ascii="Arial" w:hAnsi="Arial" w:cs="Arial"/>
          <w:sz w:val="28"/>
          <w:szCs w:val="28"/>
          <w:lang w:val="pt-BR"/>
        </w:rPr>
        <w:t>Todos eles estão indo muito bem</w:t>
      </w:r>
    </w:p>
    <w:p w:rsidR="00FB3512" w:rsidRPr="008C7954" w:rsidRDefault="00FB3512" w:rsidP="00FB3512">
      <w:pPr>
        <w:spacing w:after="0" w:line="480" w:lineRule="auto"/>
        <w:rPr>
          <w:rFonts w:ascii="Arial" w:hAnsi="Arial" w:cs="Arial"/>
          <w:sz w:val="28"/>
          <w:szCs w:val="28"/>
          <w:lang w:val="pt-BR"/>
        </w:rPr>
      </w:pPr>
      <w:r w:rsidRPr="008C7954">
        <w:rPr>
          <w:rFonts w:ascii="Arial" w:hAnsi="Arial" w:cs="Arial"/>
          <w:sz w:val="28"/>
          <w:szCs w:val="28"/>
          <w:lang w:val="pt-BR"/>
        </w:rPr>
        <w:t>O advérbio pode ser de lugar: aqui, ali, longe, perto</w:t>
      </w:r>
    </w:p>
    <w:p w:rsidR="00FB3512" w:rsidRPr="008C7954" w:rsidRDefault="00FB3512" w:rsidP="00FB3512">
      <w:pPr>
        <w:spacing w:after="0" w:line="480" w:lineRule="auto"/>
        <w:rPr>
          <w:rFonts w:ascii="Arial" w:hAnsi="Arial" w:cs="Arial"/>
          <w:sz w:val="28"/>
          <w:szCs w:val="28"/>
          <w:lang w:val="pt-BR"/>
        </w:rPr>
      </w:pPr>
      <w:r w:rsidRPr="008C7954">
        <w:rPr>
          <w:rFonts w:ascii="Arial" w:hAnsi="Arial" w:cs="Arial"/>
          <w:sz w:val="28"/>
          <w:szCs w:val="28"/>
          <w:lang w:val="pt-BR"/>
        </w:rPr>
        <w:t>Pode ser de tempo: cedo, tarde, amanhã, depois</w:t>
      </w:r>
    </w:p>
    <w:p w:rsidR="00FB3512" w:rsidRPr="008C7954" w:rsidRDefault="00FB3512" w:rsidP="00FB3512">
      <w:pPr>
        <w:spacing w:after="0" w:line="480" w:lineRule="auto"/>
        <w:rPr>
          <w:rFonts w:ascii="Arial" w:hAnsi="Arial" w:cs="Arial"/>
          <w:sz w:val="28"/>
          <w:szCs w:val="28"/>
          <w:lang w:val="pt-BR"/>
        </w:rPr>
      </w:pPr>
      <w:r w:rsidRPr="008C7954">
        <w:rPr>
          <w:rFonts w:ascii="Arial" w:hAnsi="Arial" w:cs="Arial"/>
          <w:sz w:val="28"/>
          <w:szCs w:val="28"/>
          <w:lang w:val="pt-BR"/>
        </w:rPr>
        <w:t>Pode ser de modo: assim, depressa, á toa, ao léu</w:t>
      </w:r>
    </w:p>
    <w:p w:rsidR="00FB3512" w:rsidRPr="008C7954" w:rsidRDefault="00FB3512" w:rsidP="00FB3512">
      <w:pPr>
        <w:spacing w:after="0" w:line="480" w:lineRule="auto"/>
        <w:rPr>
          <w:rFonts w:ascii="Arial" w:hAnsi="Arial" w:cs="Arial"/>
          <w:sz w:val="28"/>
          <w:szCs w:val="28"/>
          <w:lang w:val="pt-BR"/>
        </w:rPr>
      </w:pPr>
      <w:r w:rsidRPr="008C7954">
        <w:rPr>
          <w:rFonts w:ascii="Arial" w:hAnsi="Arial" w:cs="Arial"/>
          <w:sz w:val="28"/>
          <w:szCs w:val="28"/>
          <w:lang w:val="pt-BR"/>
        </w:rPr>
        <w:t>Pode ser de negação: não, tão pouco, nunca, jamais</w:t>
      </w:r>
    </w:p>
    <w:p w:rsidR="00FB3512" w:rsidRPr="008C7954" w:rsidRDefault="00FB3512" w:rsidP="00FB3512">
      <w:pPr>
        <w:spacing w:after="0" w:line="480" w:lineRule="auto"/>
        <w:rPr>
          <w:rFonts w:ascii="Arial" w:hAnsi="Arial" w:cs="Arial"/>
          <w:sz w:val="28"/>
          <w:szCs w:val="28"/>
          <w:lang w:val="pt-BR"/>
        </w:rPr>
      </w:pPr>
      <w:r w:rsidRPr="008C7954">
        <w:rPr>
          <w:rFonts w:ascii="Arial" w:hAnsi="Arial" w:cs="Arial"/>
          <w:sz w:val="28"/>
          <w:szCs w:val="28"/>
          <w:lang w:val="pt-BR"/>
        </w:rPr>
        <w:t>Pode ser de dúvida: talvez, provavelmente, porventura</w:t>
      </w:r>
    </w:p>
    <w:p w:rsidR="00FB3512" w:rsidRPr="008C7954" w:rsidRDefault="00FB3512" w:rsidP="00FB3512">
      <w:pPr>
        <w:spacing w:after="0" w:line="480" w:lineRule="auto"/>
        <w:rPr>
          <w:rFonts w:ascii="Arial" w:hAnsi="Arial" w:cs="Arial"/>
          <w:sz w:val="28"/>
          <w:szCs w:val="28"/>
          <w:lang w:val="pt-BR"/>
        </w:rPr>
      </w:pPr>
      <w:r w:rsidRPr="008C7954">
        <w:rPr>
          <w:rFonts w:ascii="Arial" w:hAnsi="Arial" w:cs="Arial"/>
          <w:sz w:val="28"/>
          <w:szCs w:val="28"/>
          <w:lang w:val="pt-BR"/>
        </w:rPr>
        <w:t>Pode ser de afirmação: sim, certamente, com certeza</w:t>
      </w:r>
    </w:p>
    <w:p w:rsidR="00FB3512" w:rsidRPr="00E42DB3" w:rsidRDefault="00FB3512" w:rsidP="00E42DB3">
      <w:pPr>
        <w:spacing w:after="0" w:line="480" w:lineRule="auto"/>
        <w:rPr>
          <w:rFonts w:ascii="Arial" w:hAnsi="Arial" w:cs="Arial"/>
          <w:sz w:val="28"/>
          <w:szCs w:val="28"/>
          <w:lang w:val="pt-BR"/>
        </w:rPr>
      </w:pPr>
      <w:r w:rsidRPr="008C7954">
        <w:rPr>
          <w:rFonts w:ascii="Arial" w:hAnsi="Arial" w:cs="Arial"/>
          <w:sz w:val="28"/>
          <w:szCs w:val="28"/>
          <w:lang w:val="pt-BR"/>
        </w:rPr>
        <w:t>Pode ser de intensidade: muito, pouco, menos, mais quanto, quase, tanto</w:t>
      </w:r>
    </w:p>
    <w:p w:rsidR="001216DF" w:rsidRPr="005E1F29" w:rsidRDefault="001216DF" w:rsidP="001216DF">
      <w:pPr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pt-BR"/>
        </w:rPr>
      </w:pPr>
      <w:r w:rsidRPr="005E1F29">
        <w:rPr>
          <w:rFonts w:ascii="Arial" w:eastAsia="Times New Roman" w:hAnsi="Arial" w:cs="Arial"/>
          <w:b/>
          <w:bCs/>
          <w:kern w:val="36"/>
          <w:sz w:val="28"/>
          <w:szCs w:val="28"/>
          <w:lang w:val="pt-BR"/>
        </w:rPr>
        <w:t xml:space="preserve">Atividade: </w:t>
      </w:r>
    </w:p>
    <w:tbl>
      <w:tblPr>
        <w:tblStyle w:val="Tablaconcuadrcula"/>
        <w:tblpPr w:leftFromText="141" w:rightFromText="141" w:vertAnchor="text" w:horzAnchor="margin" w:tblpY="479"/>
        <w:tblW w:w="0" w:type="auto"/>
        <w:tblLook w:val="04A0"/>
      </w:tblPr>
      <w:tblGrid>
        <w:gridCol w:w="5056"/>
        <w:gridCol w:w="5056"/>
      </w:tblGrid>
      <w:tr w:rsidR="007F0E86" w:rsidRPr="00DA71C0" w:rsidTr="007F0E86">
        <w:tc>
          <w:tcPr>
            <w:tcW w:w="5056" w:type="dxa"/>
          </w:tcPr>
          <w:p w:rsidR="007F0E86" w:rsidRPr="00DA71C0" w:rsidRDefault="007F0E86" w:rsidP="007F0E86">
            <w:pPr>
              <w:pStyle w:val="Ttulo2"/>
              <w:spacing w:before="0" w:after="120"/>
              <w:outlineLvl w:val="1"/>
              <w:rPr>
                <w:rFonts w:ascii="Lucida Handwriting" w:hAnsi="Lucida Handwriting"/>
                <w:b w:val="0"/>
                <w:color w:val="auto"/>
                <w:sz w:val="20"/>
                <w:szCs w:val="20"/>
                <w:lang w:val="pt-BR"/>
              </w:rPr>
            </w:pPr>
            <w:r w:rsidRPr="00DA71C0">
              <w:rPr>
                <w:rFonts w:ascii="Lucida Handwriting" w:hAnsi="Lucida Handwriting"/>
                <w:b w:val="0"/>
                <w:color w:val="auto"/>
                <w:sz w:val="20"/>
                <w:szCs w:val="20"/>
                <w:lang w:val="pt-BR"/>
              </w:rPr>
              <w:t>Advérbio</w:t>
            </w:r>
            <w:r>
              <w:rPr>
                <w:rFonts w:ascii="Lucida Handwriting" w:hAnsi="Lucida Handwriting"/>
                <w:b w:val="0"/>
                <w:color w:val="auto"/>
                <w:sz w:val="20"/>
                <w:szCs w:val="20"/>
                <w:lang w:val="pt-BR"/>
              </w:rPr>
              <w:t>:</w:t>
            </w:r>
          </w:p>
          <w:p w:rsidR="007F0E86" w:rsidRPr="00DA71C0" w:rsidRDefault="007F0E86" w:rsidP="007F0E86">
            <w:pPr>
              <w:rPr>
                <w:rFonts w:ascii="Lucida Handwriting" w:hAnsi="Lucida Handwriting"/>
                <w:sz w:val="20"/>
                <w:szCs w:val="20"/>
                <w:lang w:val="pt-BR"/>
              </w:rPr>
            </w:pPr>
          </w:p>
          <w:p w:rsidR="007F0E86" w:rsidRPr="00DA71C0" w:rsidRDefault="007F0E86" w:rsidP="007F0E86">
            <w:pPr>
              <w:rPr>
                <w:rFonts w:ascii="Lucida Handwriting" w:hAnsi="Lucida Handwriting"/>
                <w:sz w:val="20"/>
                <w:szCs w:val="20"/>
                <w:lang w:val="pt-BR"/>
              </w:rPr>
            </w:pPr>
          </w:p>
          <w:p w:rsidR="007F0E86" w:rsidRPr="00DA71C0" w:rsidRDefault="007F0E86" w:rsidP="007F0E86">
            <w:pPr>
              <w:rPr>
                <w:rFonts w:ascii="Lucida Handwriting" w:hAnsi="Lucida Handwriting"/>
                <w:sz w:val="20"/>
                <w:szCs w:val="20"/>
                <w:lang w:val="pt-BR"/>
              </w:rPr>
            </w:pPr>
          </w:p>
          <w:p w:rsidR="007F0E86" w:rsidRPr="00DA71C0" w:rsidRDefault="007F0E86" w:rsidP="007F0E86">
            <w:pPr>
              <w:rPr>
                <w:rFonts w:ascii="Lucida Handwriting" w:hAnsi="Lucida Handwriting"/>
                <w:sz w:val="20"/>
                <w:szCs w:val="20"/>
                <w:lang w:val="pt-BR"/>
              </w:rPr>
            </w:pPr>
          </w:p>
          <w:p w:rsidR="007F0E86" w:rsidRPr="00DA71C0" w:rsidRDefault="007F0E86" w:rsidP="007F0E86">
            <w:pPr>
              <w:rPr>
                <w:rFonts w:ascii="Lucida Handwriting" w:hAnsi="Lucida Handwriting"/>
                <w:sz w:val="20"/>
                <w:szCs w:val="20"/>
                <w:lang w:val="pt-BR"/>
              </w:rPr>
            </w:pPr>
          </w:p>
        </w:tc>
        <w:tc>
          <w:tcPr>
            <w:tcW w:w="5056" w:type="dxa"/>
          </w:tcPr>
          <w:p w:rsidR="007F0E86" w:rsidRPr="00DA71C0" w:rsidRDefault="007F0E86" w:rsidP="007F0E86">
            <w:pPr>
              <w:pStyle w:val="Ttulo2"/>
              <w:spacing w:before="0" w:after="120"/>
              <w:outlineLvl w:val="1"/>
              <w:rPr>
                <w:rFonts w:ascii="Lucida Handwriting" w:hAnsi="Lucida Handwriting"/>
                <w:b w:val="0"/>
                <w:color w:val="auto"/>
                <w:sz w:val="20"/>
                <w:szCs w:val="20"/>
                <w:lang w:val="pt-BR"/>
              </w:rPr>
            </w:pPr>
            <w:r w:rsidRPr="00DA71C0">
              <w:rPr>
                <w:rFonts w:ascii="Lucida Handwriting" w:hAnsi="Lucida Handwriting"/>
                <w:b w:val="0"/>
                <w:color w:val="auto"/>
                <w:sz w:val="20"/>
                <w:szCs w:val="20"/>
                <w:lang w:val="pt-BR"/>
              </w:rPr>
              <w:t>Classificação:</w:t>
            </w:r>
          </w:p>
          <w:p w:rsidR="007F0E86" w:rsidRPr="00DA71C0" w:rsidRDefault="007F0E86" w:rsidP="007F0E86">
            <w:pPr>
              <w:pStyle w:val="Ttulo2"/>
              <w:spacing w:before="0" w:after="120"/>
              <w:outlineLvl w:val="1"/>
              <w:rPr>
                <w:rFonts w:ascii="Lucida Handwriting" w:hAnsi="Lucida Handwriting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</w:tbl>
    <w:p w:rsidR="001216DF" w:rsidRPr="001216DF" w:rsidRDefault="001216DF" w:rsidP="007F0E86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pt-BR"/>
        </w:rPr>
      </w:pPr>
      <w:r w:rsidRPr="001216DF">
        <w:rPr>
          <w:rFonts w:ascii="Arial" w:eastAsia="Times New Roman" w:hAnsi="Arial" w:cs="Arial"/>
          <w:b/>
          <w:bCs/>
          <w:kern w:val="36"/>
          <w:sz w:val="28"/>
          <w:szCs w:val="28"/>
          <w:lang w:val="pt-BR"/>
        </w:rPr>
        <w:t xml:space="preserve">Destaque os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val="pt-BR"/>
        </w:rPr>
        <w:t>advérbi</w:t>
      </w:r>
      <w:r w:rsidRPr="001216DF">
        <w:rPr>
          <w:rFonts w:ascii="Arial" w:eastAsia="Times New Roman" w:hAnsi="Arial" w:cs="Arial"/>
          <w:b/>
          <w:bCs/>
          <w:kern w:val="36"/>
          <w:sz w:val="28"/>
          <w:szCs w:val="28"/>
          <w:lang w:val="pt-BR"/>
        </w:rPr>
        <w:t>os encontrados na letra da música</w:t>
      </w:r>
      <w:r w:rsidR="00E42DB3">
        <w:rPr>
          <w:rFonts w:ascii="Arial" w:eastAsia="Times New Roman" w:hAnsi="Arial" w:cs="Arial"/>
          <w:b/>
          <w:bCs/>
          <w:kern w:val="36"/>
          <w:sz w:val="28"/>
          <w:szCs w:val="28"/>
          <w:lang w:val="pt-BR"/>
        </w:rPr>
        <w:t xml:space="preserve"> e classifique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val="pt-BR"/>
        </w:rPr>
        <w:t>.</w:t>
      </w:r>
    </w:p>
    <w:sectPr w:rsidR="001216DF" w:rsidRPr="001216DF" w:rsidSect="0003075A">
      <w:pgSz w:w="12240" w:h="15840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022"/>
    <w:multiLevelType w:val="multilevel"/>
    <w:tmpl w:val="7CF4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071D6"/>
    <w:multiLevelType w:val="multilevel"/>
    <w:tmpl w:val="E526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B3512"/>
    <w:rsid w:val="0003075A"/>
    <w:rsid w:val="00046871"/>
    <w:rsid w:val="001216DF"/>
    <w:rsid w:val="003B4B67"/>
    <w:rsid w:val="00472A3C"/>
    <w:rsid w:val="004A3ADD"/>
    <w:rsid w:val="0051610B"/>
    <w:rsid w:val="00542554"/>
    <w:rsid w:val="00595779"/>
    <w:rsid w:val="005E1F29"/>
    <w:rsid w:val="0067287E"/>
    <w:rsid w:val="0072008D"/>
    <w:rsid w:val="007F0E86"/>
    <w:rsid w:val="008100C6"/>
    <w:rsid w:val="008C7954"/>
    <w:rsid w:val="008D7963"/>
    <w:rsid w:val="00B80A7E"/>
    <w:rsid w:val="00DA71C0"/>
    <w:rsid w:val="00E42DB3"/>
    <w:rsid w:val="00FB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71"/>
  </w:style>
  <w:style w:type="paragraph" w:styleId="Ttulo1">
    <w:name w:val="heading 1"/>
    <w:basedOn w:val="Normal"/>
    <w:link w:val="Ttulo1Car"/>
    <w:uiPriority w:val="9"/>
    <w:qFormat/>
    <w:rsid w:val="00FB3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B4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B35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B4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B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B4B6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C795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42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3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92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2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1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0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45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6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6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6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3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8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8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9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0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6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06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4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9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0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2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42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39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47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30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1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1ADC-EF41-4CC0-B250-D8072C9A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2022-03-27T23:56:00Z</dcterms:created>
  <dcterms:modified xsi:type="dcterms:W3CDTF">2022-03-28T17:09:00Z</dcterms:modified>
</cp:coreProperties>
</file>