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485924</wp:posOffset>
                </wp:positionV>
                <wp:extent cx="9259751" cy="102474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1" cy="10247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7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286"/>
                              <w:gridCol w:w="7286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23" w:hRule="atLeast"/>
                                <w:tblHeader/>
                              </w:trPr>
                              <w:tc>
                                <w:tcPr>
                                  <w:tcW w:type="dxa" w:w="1457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728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ogos em grupo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728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6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1" w:hRule="atLeast"/>
                              </w:trPr>
                              <w:tc>
                                <w:tcPr>
                                  <w:tcW w:type="dxa" w:w="728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38.3pt;width:729.1pt;height:80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7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286"/>
                        <w:gridCol w:w="7286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23" w:hRule="atLeast"/>
                          <w:tblHeader/>
                        </w:trPr>
                        <w:tc>
                          <w:tcPr>
                            <w:tcW w:type="dxa" w:w="1457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728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ogos em grupo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728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6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1" w:hRule="atLeast"/>
                        </w:trPr>
                        <w:tc>
                          <w:tcPr>
                            <w:tcW w:type="dxa" w:w="728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726358</wp:posOffset>
                </wp:positionH>
                <wp:positionV relativeFrom="page">
                  <wp:posOffset>1507489</wp:posOffset>
                </wp:positionV>
                <wp:extent cx="9253391" cy="504156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391" cy="50415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12"/>
                              <w:gridCol w:w="2912"/>
                              <w:gridCol w:w="2913"/>
                              <w:gridCol w:w="2912"/>
                              <w:gridCol w:w="291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type="dxa" w:w="29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02" w:hRule="atLeast"/>
                              </w:trPr>
                              <w:tc>
                                <w:tcPr>
                                  <w:tcW w:type="dxa" w:w="291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Rela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Interpessoais, Coopera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organiza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de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 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motora, equil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brio, coopera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Aprimorar a rela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interpessoal, estimular a Coopera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o, velocidade de rea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organiza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espa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e tempo, agilidade, 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ampla, equil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brio, etc.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1" w:after="0" w:line="288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51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Alongar o corpo e membros; em seguida fazer o jogo ARRAST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como forma de aquecimento;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pega-pega, mas quem for pego deve segurar na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do outro pegador e juntos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pegar os demais. Mas nenhum pegador pode se soltar das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dos companheiros.</w:t>
                                  </w:r>
                                </w:p>
                                <w:p>
                                  <w:pPr>
                                    <w:pStyle w:val="Corpo"/>
                                    <w:tabs>
                                      <w:tab w:val="left" w:pos="3940"/>
                                    </w:tabs>
                                    <w:bidi w:val="0"/>
                                    <w:spacing w:line="232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ab/>
                                    <w:t>BOLA VOADORA: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Ao centro da quadra ficar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algu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m para comandar a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bola voadora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(amarrar uma bola bem firme na ponta de uma corda comprida), e tamb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ao centro ter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rios objetos sobre os 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do comandante da bola maluca. Fora do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 central, ficar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quatro equipes em seus respectivos espa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os, que tem como objetivo correr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centro pegar um objeto e voltar e deixar no espa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sua equipe. Quem correr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centro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 maneira alguma ser tocado pela corda e nem pela bola que estar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sendo girada pelo comandante central como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uma esp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cie de gira-gira.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Bola</w:t>
                                  </w:r>
                                </w:p>
                              </w:tc>
                              <w:tc>
                                <w:tcPr>
                                  <w:tcW w:type="dxa" w:w="291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  <w:rPr>
                                      <w:rFonts w:ascii="Arial" w:cs="Arial" w:hAnsi="Arial" w:eastAsia="Arial"/>
                                    </w:rPr>
                                  </w:pPr>
                                </w:p>
                                <w:p>
                                  <w:pPr>
                                    <w:pStyle w:val="Estilo de Tabela 2"/>
                                    <w:jc w:val="both"/>
                                    <w:rPr>
                                      <w:rFonts w:ascii="Arial" w:cs="Arial" w:hAnsi="Arial" w:eastAsia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pt-PT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o.</w:t>
                                  </w:r>
                                </w:p>
                                <w:p>
                                  <w:pPr>
                                    <w:pStyle w:val="Estilo de Tabela 2"/>
                                    <w:jc w:val="both"/>
                                    <w:rPr>
                                      <w:rFonts w:ascii="Arial" w:cs="Arial" w:hAnsi="Arial" w:eastAsia="Arial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8" w:after="0" w:line="240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2pt;margin-top:118.7pt;width:728.6pt;height:397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12"/>
                        <w:gridCol w:w="2912"/>
                        <w:gridCol w:w="2913"/>
                        <w:gridCol w:w="2912"/>
                        <w:gridCol w:w="291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58" w:hRule="atLeast"/>
                        </w:trPr>
                        <w:tc>
                          <w:tcPr>
                            <w:tcW w:type="dxa" w:w="29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02" w:hRule="atLeast"/>
                        </w:trPr>
                        <w:tc>
                          <w:tcPr>
                            <w:tcW w:type="dxa" w:w="291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Rela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Interpessoais, Coopera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organiza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de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 coordena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motora, equil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brio, coopera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Aprimorar a rela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interpessoal, estimular a Coopera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o, velocidade de rea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o,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espa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e tempo, agilidade, 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ampla, equil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brio, etc.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1" w:after="0" w:line="288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51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Alongar o corpo e membros; em seguida fazer o jogo ARRAST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como forma de aquecimento;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pega-pega, mas quem for pego deve segurar na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do outro pegador e juntos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pegar os demais. Mas nenhum pegador pode se soltar das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dos companheiros.</w:t>
                            </w:r>
                          </w:p>
                          <w:p>
                            <w:pPr>
                              <w:pStyle w:val="Corpo"/>
                              <w:tabs>
                                <w:tab w:val="left" w:pos="3940"/>
                              </w:tabs>
                              <w:bidi w:val="0"/>
                              <w:spacing w:line="232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ab/>
                              <w:t>BOLA VOADORA: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Ao centro da quadra ficar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algu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m para comandar a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bola voadora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(amarrar uma bola bem firme na ponta de uma corda comprida), e tamb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ao centro ter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rios objetos sobre os 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do comandante da bola maluca. Fora do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 central, ficar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quatro equipes em seus respectivos espa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os, que tem como objetivo correr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centro pegar um objeto e voltar e deixar no espa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sua equipe. Quem correr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centro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 maneira alguma ser tocado pela corda e nem pela bola que estar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sendo girada pelo comandante central como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uma esp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cie de gira-gira.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Bola</w:t>
                            </w:r>
                          </w:p>
                        </w:tc>
                        <w:tc>
                          <w:tcPr>
                            <w:tcW w:type="dxa" w:w="291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Estilo de Tabela 2"/>
                              <w:jc w:val="both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pt-PT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o.</w:t>
                            </w:r>
                          </w:p>
                          <w:p>
                            <w:pPr>
                              <w:pStyle w:val="Estilo de Tabela 2"/>
                              <w:jc w:val="both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8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630492</wp:posOffset>
                </wp:positionH>
                <wp:positionV relativeFrom="page">
                  <wp:posOffset>880109</wp:posOffset>
                </wp:positionV>
                <wp:extent cx="9256815" cy="545428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6815" cy="5454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13"/>
                              <w:gridCol w:w="2914"/>
                              <w:gridCol w:w="2913"/>
                              <w:gridCol w:w="2914"/>
                              <w:gridCol w:w="291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type="dxa" w:w="29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051" w:hRule="atLeast"/>
                              </w:trPr>
                              <w:tc>
                                <w:tcPr>
                                  <w:tcW w:type="dxa" w:w="291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tabs>
                                      <w:tab w:val="left" w:pos="3940"/>
                                    </w:tabs>
                                    <w:bidi w:val="0"/>
                                    <w:spacing w:line="232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Vence a equipe que conseguir capturar mais objetos para sua equipe.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tabs>
                                      <w:tab w:val="left" w:pos="3940"/>
                                    </w:tabs>
                                    <w:bidi w:val="0"/>
                                    <w:spacing w:line="232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exac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atLeast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ATIVIDADE - BAMBOL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Ê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DA CENTOP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IA: Formam-se duas colunas, onde cada aluno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dar 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ao colega do lado, a ponto que forme uma corrente com 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os. Sendo assim o primeiro de cada coluna ter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bambol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 o qual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ser passado por todos os membros que formam a corrente sem desatar 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em nenhum momento. Vence a equipe que primeiro conseguir chegar com o bambol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ê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ao final da coluna.</w:t>
                                  </w:r>
                                </w:p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1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9.6pt;margin-top:69.3pt;width:728.9pt;height:429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13"/>
                        <w:gridCol w:w="2914"/>
                        <w:gridCol w:w="2913"/>
                        <w:gridCol w:w="2914"/>
                        <w:gridCol w:w="291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58" w:hRule="atLeast"/>
                        </w:trPr>
                        <w:tc>
                          <w:tcPr>
                            <w:tcW w:type="dxa" w:w="29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051" w:hRule="atLeast"/>
                        </w:trPr>
                        <w:tc>
                          <w:tcPr>
                            <w:tcW w:type="dxa" w:w="291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jc w:val="both"/>
                            </w:pP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tabs>
                                <w:tab w:val="left" w:pos="3940"/>
                              </w:tabs>
                              <w:bidi w:val="0"/>
                              <w:spacing w:line="23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Vence a equipe que conseguir capturar mais objetos para sua equipe.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tabs>
                                <w:tab w:val="left" w:pos="3940"/>
                              </w:tabs>
                              <w:bidi w:val="0"/>
                              <w:spacing w:line="23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exac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atLeast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ATIVIDADE - BAMBOL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Ê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DA CENTOP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IA: Formam-se duas colunas, onde cada aluno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dar 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ao colega do lado, a ponto que forme uma corrente com 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os. Sendo assim o primeiro de cada coluna ter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bambol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 o qual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ser passado por todos os membros que formam a corrente sem desatar 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em nenhum momento. Vence a equipe que primeiro conseguir chegar com o bambol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ê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ao final da coluna.</w:t>
                            </w:r>
                          </w:p>
                        </w:tc>
                        <w:tc>
                          <w:tcPr>
                            <w:tcW w:type="dxa" w:w="291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1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