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272514</wp:posOffset>
                </wp:positionH>
                <wp:positionV relativeFrom="page">
                  <wp:posOffset>286161</wp:posOffset>
                </wp:positionV>
                <wp:extent cx="7021377" cy="1167691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1377" cy="116769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047" w:type="dxa"/>
                              <w:tblInd w:w="5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4" w:space="0" w:shadow="0" w:frame="0"/>
                                <w:insideV w:val="single" w:color="000000" w:sz="4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5523"/>
                              <w:gridCol w:w="5524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279" w:hRule="atLeast"/>
                                <w:tblHeader/>
                              </w:trPr>
                              <w:tc>
                                <w:tcPr>
                                  <w:tcW w:type="dxa" w:w="11047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1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 xml:space="preserve">PLANO DE AULA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17" w:hRule="atLeast"/>
                              </w:trPr>
                              <w:tc>
                                <w:tcPr>
                                  <w:tcW w:type="dxa" w:w="552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1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  <w:lang w:val="pt-PT"/>
                                    </w:rPr>
                                    <w:t>Tema:</w:t>
                                  </w:r>
                                  <w:r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2"/>
                                      <w:szCs w:val="22"/>
                                      <w:rtl w:val="0"/>
                                      <w:lang w:val="pt-PT"/>
                                    </w:rPr>
                                    <w:t>JOGOS L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b w:val="0"/>
                                      <w:bCs w:val="0"/>
                                      <w:sz w:val="22"/>
                                      <w:szCs w:val="22"/>
                                      <w:rtl w:val="0"/>
                                      <w:lang w:val="pt-PT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2"/>
                                      <w:szCs w:val="22"/>
                                      <w:rtl w:val="0"/>
                                      <w:lang w:val="pt-PT"/>
                                    </w:rPr>
                                    <w:t>DICOS (Handebol, atletismo)</w:t>
                                  </w:r>
                                </w:p>
                              </w:tc>
                              <w:tc>
                                <w:tcPr>
                                  <w:tcW w:type="dxa" w:w="552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  <w:lang w:val="pt-PT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pt-PT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17" w:hRule="atLeast"/>
                              </w:trPr>
                              <w:tc>
                                <w:tcPr>
                                  <w:tcW w:type="dxa" w:w="5523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1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  <w:lang w:val="it-IT"/>
                                    </w:rPr>
                                    <w:t>Ano: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pt-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rtl w:val="0"/>
                                      <w:lang w:val="pt-PT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b w:val="0"/>
                                      <w:bCs w:val="0"/>
                                      <w:sz w:val="22"/>
                                      <w:szCs w:val="22"/>
                                      <w:rtl w:val="0"/>
                                      <w:lang w:val="pt-PT"/>
                                    </w:rPr>
                                    <w:t xml:space="preserve">º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2"/>
                                      <w:szCs w:val="22"/>
                                      <w:rtl w:val="0"/>
                                      <w:lang w:val="pt-PT"/>
                                    </w:rPr>
                                    <w:t>a 6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b w:val="0"/>
                                      <w:bCs w:val="0"/>
                                      <w:sz w:val="22"/>
                                      <w:szCs w:val="22"/>
                                      <w:rtl w:val="0"/>
                                      <w:lang w:val="pt-PT"/>
                                    </w:rPr>
                                    <w:t>º</w:t>
                                  </w:r>
                                </w:p>
                              </w:tc>
                              <w:tc>
                                <w:tcPr>
                                  <w:tcW w:type="dxa" w:w="5523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Professor(a):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6" w:hRule="atLeast"/>
                              </w:trPr>
                              <w:tc>
                                <w:tcPr>
                                  <w:tcW w:type="dxa" w:w="5523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1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  <w:lang w:val="it-IT"/>
                                    </w:rPr>
                                    <w:t>Disciplina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pt-PT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 xml:space="preserve"> Educa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>o F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>sica</w:t>
                                  </w:r>
                                </w:p>
                              </w:tc>
                              <w:tc>
                                <w:tcPr>
                                  <w:tcW w:type="dxa" w:w="5523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  <w:lang w:val="pt-PT"/>
                                    </w:rPr>
                                    <w:t>Escola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1.5pt;margin-top:22.5pt;width:552.9pt;height:91.9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1047" w:type="dxa"/>
                        <w:tblInd w:w="5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4" w:space="0" w:shadow="0" w:frame="0"/>
                          <w:insideV w:val="single" w:color="000000" w:sz="4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5523"/>
                        <w:gridCol w:w="5524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279" w:hRule="atLeast"/>
                          <w:tblHeader/>
                        </w:trPr>
                        <w:tc>
                          <w:tcPr>
                            <w:tcW w:type="dxa" w:w="11047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1"/>
                              <w:jc w:val="center"/>
                            </w:pPr>
                            <w:r>
                              <w:rPr>
                                <w:rFonts w:ascii="Arial" w:hAnsi="Arial"/>
                                <w:rtl w:val="0"/>
                              </w:rPr>
                              <w:t xml:space="preserve">PLANO DE AULA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17" w:hRule="atLeast"/>
                        </w:trPr>
                        <w:tc>
                          <w:tcPr>
                            <w:tcW w:type="dxa" w:w="552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1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>Tema: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JOGOS L</w:t>
                            </w:r>
                            <w:r>
                              <w:rPr>
                                <w:rFonts w:ascii="Times New Roman" w:hAnsi="Times New Roman" w:hint="default"/>
                                <w:b w:val="0"/>
                                <w:bCs w:val="0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Ú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DICOS (Handebol, atletismo)</w:t>
                            </w:r>
                          </w:p>
                        </w:tc>
                        <w:tc>
                          <w:tcPr>
                            <w:tcW w:type="dxa" w:w="552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Data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>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17" w:hRule="atLeast"/>
                        </w:trPr>
                        <w:tc>
                          <w:tcPr>
                            <w:tcW w:type="dxa" w:w="5523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1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it-IT"/>
                              </w:rPr>
                              <w:t>Ano: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hAnsi="Times New Roman" w:hint="default"/>
                                <w:b w:val="0"/>
                                <w:bCs w:val="0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 xml:space="preserve">º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a 6</w:t>
                            </w:r>
                            <w:r>
                              <w:rPr>
                                <w:rFonts w:ascii="Times New Roman" w:hAnsi="Times New Roman" w:hint="default"/>
                                <w:b w:val="0"/>
                                <w:bCs w:val="0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º</w:t>
                            </w:r>
                          </w:p>
                        </w:tc>
                        <w:tc>
                          <w:tcPr>
                            <w:tcW w:type="dxa" w:w="5523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Professor(a):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6" w:hRule="atLeast"/>
                        </w:trPr>
                        <w:tc>
                          <w:tcPr>
                            <w:tcW w:type="dxa" w:w="5523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1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it-IT"/>
                              </w:rPr>
                              <w:t>Disciplina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 xml:space="preserve"> Educa</w:t>
                            </w:r>
                            <w:r>
                              <w:rPr>
                                <w:rFonts w:ascii="Arial" w:hAnsi="Arial" w:hint="default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>o F</w:t>
                            </w:r>
                            <w:r>
                              <w:rPr>
                                <w:rFonts w:ascii="Arial" w:hAnsi="Arial" w:hint="default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>í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>sica</w:t>
                            </w:r>
                          </w:p>
                        </w:tc>
                        <w:tc>
                          <w:tcPr>
                            <w:tcW w:type="dxa" w:w="5523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Escola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: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272514</wp:posOffset>
                </wp:positionH>
                <wp:positionV relativeFrom="page">
                  <wp:posOffset>1909961</wp:posOffset>
                </wp:positionV>
                <wp:extent cx="6373347" cy="8492580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3347" cy="8492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052" w:type="dxa"/>
                              <w:tblInd w:w="5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4" w:space="0" w:shadow="0" w:frame="0"/>
                                <w:insideV w:val="single" w:color="000000" w:sz="4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591"/>
                              <w:gridCol w:w="8461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37" w:hRule="atLeast"/>
                              </w:trPr>
                              <w:tc>
                                <w:tcPr>
                                  <w:tcW w:type="dxa" w:w="259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Conte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1"/>
                                      <w:bCs w:val="1"/>
                                      <w:rtl w:val="0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type="dxa" w:w="8461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bidi w:val="0"/>
                                    <w:spacing w:line="236" w:lineRule="auto"/>
                                    <w:ind w:left="0" w:right="0" w:firstLine="0"/>
                                    <w:jc w:val="both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Coordena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motora ampla, ritmo, memoriza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de movimentos, controle corporal, empunhadura, arremesso, chute, manchete, passe.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51" w:hRule="atLeast"/>
                              </w:trPr>
                              <w:tc>
                                <w:tcPr>
                                  <w:tcW w:type="dxa" w:w="2591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Objetivos</w:t>
                                  </w:r>
                                </w:p>
                              </w:tc>
                              <w:tc>
                                <w:tcPr>
                                  <w:tcW w:type="dxa" w:w="846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bidi w:val="0"/>
                                    <w:spacing w:line="236" w:lineRule="auto"/>
                                    <w:ind w:left="0" w:right="0" w:firstLine="0"/>
                                    <w:jc w:val="both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Proporcionar atividades que estimulem desenvolvimento da Coordena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motora ampla, ritmo, memoriza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de movimentos, controle corporal, empunhadura, arremesso, chute, manchete, passe.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38" w:hRule="atLeast"/>
                              </w:trPr>
                              <w:tc>
                                <w:tcPr>
                                  <w:tcW w:type="dxa" w:w="2591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Avalia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1"/>
                                      <w:bCs w:val="1"/>
                                      <w:rtl w:val="0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type="dxa" w:w="846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A avalia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o ser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baseadas na participa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o, seguindo instru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çõ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es e simples observa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o das habilidades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e compet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ê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ncias demostrada pelos alunos.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14" w:hRule="atLeast"/>
                              </w:trPr>
                              <w:tc>
                                <w:tcPr>
                                  <w:tcW w:type="dxa" w:w="2591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Materiais /Equipamentos</w:t>
                                  </w:r>
                                </w:p>
                              </w:tc>
                              <w:tc>
                                <w:tcPr>
                                  <w:tcW w:type="dxa" w:w="846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 xml:space="preserve">Bolas, quadra de esportes ou 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rea com espa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o.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396" w:hRule="atLeast"/>
                              </w:trPr>
                              <w:tc>
                                <w:tcPr>
                                  <w:tcW w:type="dxa" w:w="2591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cs="Arial" w:hAnsi="Arial" w:eastAsia="Arial"/>
                                      <w:b w:val="1"/>
                                      <w:bCs w:val="1"/>
                                    </w:rPr>
                                  </w:r>
                                </w:p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Desenvolvimento</w:t>
                                  </w:r>
                                </w:p>
                              </w:tc>
                              <w:tc>
                                <w:tcPr>
                                  <w:tcW w:type="dxa" w:w="846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both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Alongar o corpo e membros; em seguida iniciar o aquecimento com a atividade</w:t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both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both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ATIVIDADE - ALIBAB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E OS 40 LADR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Õ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ES: Forma-se um grande c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rculo, e ao som de todos cantando juntos 2 vezes 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alibab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e os 40 ladr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õ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es, alibab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e os 40 ladr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õ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es...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; um aluno (MESTRE) inicia um movimento qualquer (levantar os bra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os), em seguida quando for cantar novamente o refr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da m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sica 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alibab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e os 40 ladr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õ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es, alibab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e os 40 ladr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õ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es...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; o aluno que criou o primeiro movimento que era o de 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levantar os bra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”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criar outro movimento, e agora o seu colega ao lado sempre ir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executar o movimento anterior feito pelo aluno que iniciou o movimento (MESTRE). Por exemplo: se o movimento se inicia para o lado direito do c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rculo, quem est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ao lado direito do 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mestre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”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(que comanda o movimento inicial) s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ó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executar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movimento inicial, quando o mestre iniciar o seu segundo movimento e assim por diante at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que toda a roda esteja fazendo um movimento diferente do outro, sendo que todos foram criados pelo mestre... voc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ê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ó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copiar o movimento anterior da pessoa que est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do seu lado direito por exemplo.</w:t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both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both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AGACHADOS: Crian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as dispostas em 3 ou mais colunas. A frente de cada coluna a uma dist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â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ncia aproximadamente 1 metro do primeiro colocado, ficar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capit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de cada equipe. Este segurar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a bola e a um sinal dado, o capit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atirar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a bola ao primeiro de sua coluna que a devolver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e logo em seguida abaixar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. O capit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jogar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a bola para o segundo da coluna que agir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como o primeiro e assim sucessivamente. A 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ltima crian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a da coluna ao receber a bola gritar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- Viva! Marcando ponto para sua equipe. OBS. Esta atividade 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muito boa para ser adaptada para recrea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esportiva, utilizando o arremesso, a empunhadura e o passe, tanto no handebol quanto no basquetebol; e tamb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m modificada pode ser feita para o futsal com chute ao lugar do arremesso; e tamb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m para o voleibol, onde o capit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o arremessa a bola ao alto e o aluno da coluna devolve com manchete e retorna ao final da fila. 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1.5pt;margin-top:150.4pt;width:501.8pt;height:668.7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1052" w:type="dxa"/>
                        <w:tblInd w:w="5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4" w:space="0" w:shadow="0" w:frame="0"/>
                          <w:insideV w:val="single" w:color="000000" w:sz="4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591"/>
                        <w:gridCol w:w="8461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37" w:hRule="atLeast"/>
                        </w:trPr>
                        <w:tc>
                          <w:tcPr>
                            <w:tcW w:type="dxa" w:w="259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Conte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rtl w:val="0"/>
                              </w:rPr>
                              <w:t>ú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type="dxa" w:w="8461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bidi w:val="0"/>
                              <w:spacing w:line="236" w:lineRule="auto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Coordena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motora ampla, ritmo, memoriza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de movimentos, controle corporal, empunhadura, arremesso, chute, manchete, passe.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51" w:hRule="atLeast"/>
                        </w:trPr>
                        <w:tc>
                          <w:tcPr>
                            <w:tcW w:type="dxa" w:w="2591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Objetivos</w:t>
                            </w:r>
                          </w:p>
                        </w:tc>
                        <w:tc>
                          <w:tcPr>
                            <w:tcW w:type="dxa" w:w="846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bidi w:val="0"/>
                              <w:spacing w:line="236" w:lineRule="auto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Proporcionar atividades que estimulem desenvolvimento da Coordena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motora ampla, ritmo, memoriza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de movimentos, controle corporal, empunhadura, arremesso, chute, manchete, passe.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38" w:hRule="atLeast"/>
                        </w:trPr>
                        <w:tc>
                          <w:tcPr>
                            <w:tcW w:type="dxa" w:w="2591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Avalia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rtl w:val="0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type="dxa" w:w="846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jc w:val="both"/>
                            </w:pPr>
                            <w:r>
                              <w:rPr>
                                <w:rFonts w:ascii="Arial" w:hAnsi="Arial"/>
                                <w:rtl w:val="0"/>
                              </w:rPr>
                              <w:t>A avalia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o ser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 xml:space="preserve">á 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baseadas na participa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o, seguindo instru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çõ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es e simples observa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o das habilidades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e compet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ê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ncias demostrada pelos alunos.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14" w:hRule="atLeast"/>
                        </w:trPr>
                        <w:tc>
                          <w:tcPr>
                            <w:tcW w:type="dxa" w:w="2591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Materiais /Equipamentos</w:t>
                            </w:r>
                          </w:p>
                        </w:tc>
                        <w:tc>
                          <w:tcPr>
                            <w:tcW w:type="dxa" w:w="846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hAnsi="Arial"/>
                                <w:rtl w:val="0"/>
                              </w:rPr>
                              <w:t xml:space="preserve">Bolas, quadra de esportes ou 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rea com espa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ç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o.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396" w:hRule="atLeast"/>
                        </w:trPr>
                        <w:tc>
                          <w:tcPr>
                            <w:tcW w:type="dxa" w:w="2591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Desenvolvimento</w:t>
                            </w:r>
                          </w:p>
                        </w:tc>
                        <w:tc>
                          <w:tcPr>
                            <w:tcW w:type="dxa" w:w="846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both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Alongar o corpo e membros; em seguida iniciar o aquecimento com a atividade</w:t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both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both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ATIVIDADE - ALIBAB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E OS 40 LADR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Õ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ES: Forma-se um grande c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í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rculo, e ao som de todos cantando juntos 2 vezes 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“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alibab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e os 40 ladr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õ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es, alibab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e os 40 ladr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õ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es...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”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; um aluno (MESTRE) inicia um movimento qualquer (levantar os bra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os), em seguida quando for cantar novamente o refr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da m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ú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sica 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“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alibab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e os 40 ladr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õ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es, alibab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e os 40 ladr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õ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es...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”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; o aluno que criou o primeiro movimento que era o de 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“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levantar os bra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os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”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ir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criar outro movimento, e agora o seu colega ao lado sempre ir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executar o movimento anterior feito pelo aluno que iniciou o movimento (MESTRE). Por exemplo: se o movimento se inicia para o lado direito do c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í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rculo, quem est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ao lado direito do 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“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mestre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”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(que comanda o movimento inicial) s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ó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executar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movimento inicial, quando o mestre iniciar o seu segundo movimento e assim por diante at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é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que toda a roda esteja fazendo um movimento diferente do outro, sendo que todos foram criados pelo mestre... voc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ê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ó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ir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copiar o movimento anterior da pessoa que est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do seu lado direito por exemplo.</w:t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both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AGACHADOS: Crian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as dispostas em 3 ou mais colunas. A frente de cada coluna a uma dist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â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ncia aproximadamente 1 metro do primeiro colocado, ficar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capit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de cada equipe. Este segurar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a bola e a um sinal dado, o capit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atirar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a bola ao primeiro de sua coluna que a devolver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e logo em seguida abaixar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á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. O capit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jogar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a bola para o segundo da coluna que agir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como o primeiro e assim sucessivamente. A 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ú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ltima crian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a da coluna ao receber a bola gritar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- Viva! Marcando ponto para sua equipe. OBS. Esta atividade 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é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muito boa para ser adaptada para recrea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esportiva, utilizando o arremesso, a empunhadura e o passe, tanto no handebol quanto no basquetebol; e tamb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é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m modificada pode ser feita para o futsal com chute ao lugar do arremesso; e tamb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é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m para o voleibol, onde o capit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o arremessa a bola ao alto e o aluno da coluna devolve com manchete e retorna ao final da fila.  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stilo de Tabela 1">
    <w:name w:val="Estilo de Tabela 1"/>
    <w:next w:val="Estilo de Tabela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Estilo de Tabela 2">
    <w:name w:val="Estilo de Tabela 2"/>
    <w:next w:val="Estilo de Tabe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