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jc w:val="center"/>
        <w:rPr>
          <w:rFonts w:ascii="American Classic" w:cs="American Classic" w:eastAsia="American Classic" w:hAnsi="American Classic"/>
          <w:sz w:val="10"/>
          <w:szCs w:val="10"/>
        </w:rPr>
      </w:pPr>
      <w:r w:rsidDel="00000000" w:rsidR="00000000" w:rsidRPr="00000000">
        <w:rPr>
          <w:rFonts w:ascii="American Classic" w:cs="American Classic" w:eastAsia="American Classic" w:hAnsi="American Classic"/>
          <w:b w:val="1"/>
          <w:i w:val="1"/>
          <w:smallCaps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jc w:val="center"/>
        <w:rPr>
          <w:rFonts w:ascii="American Classic" w:cs="American Classic" w:eastAsia="American Classic" w:hAnsi="American Classic"/>
          <w:b w:val="1"/>
          <w:i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jc w:val="center"/>
        <w:rPr>
          <w:rFonts w:ascii="American Classic" w:cs="American Classic" w:eastAsia="American Classic" w:hAnsi="American Classic"/>
          <w:b w:val="1"/>
          <w:i w:val="1"/>
          <w:sz w:val="26"/>
          <w:szCs w:val="26"/>
        </w:rPr>
      </w:pPr>
      <w:r w:rsidDel="00000000" w:rsidR="00000000" w:rsidRPr="00000000">
        <w:rPr>
          <w:rFonts w:ascii="American Classic" w:cs="American Classic" w:eastAsia="American Classic" w:hAnsi="American Classic"/>
          <w:b w:val="1"/>
          <w:i w:val="1"/>
          <w:sz w:val="26"/>
          <w:szCs w:val="26"/>
          <w:rtl w:val="0"/>
        </w:rPr>
        <w:t xml:space="preserve">ATIVIDADES DE REVISÃO – PORTUGUÊS </w:t>
      </w:r>
    </w:p>
    <w:p w:rsidR="00000000" w:rsidDel="00000000" w:rsidP="00000000" w:rsidRDefault="00000000" w:rsidRPr="00000000" w14:paraId="00000004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jc w:val="center"/>
        <w:rPr>
          <w:rFonts w:ascii="American Classic" w:cs="American Classic" w:eastAsia="American Classic" w:hAnsi="American Classic"/>
        </w:rPr>
      </w:pPr>
      <w:r w:rsidDel="00000000" w:rsidR="00000000" w:rsidRPr="00000000">
        <w:rPr>
          <w:rFonts w:ascii="American Classic" w:cs="American Classic" w:eastAsia="American Classic" w:hAnsi="American Classic"/>
          <w:rtl w:val="0"/>
        </w:rPr>
        <w:t xml:space="preserve">Professor(a): _________________________________________________</w:t>
      </w:r>
    </w:p>
    <w:p w:rsidR="00000000" w:rsidDel="00000000" w:rsidP="00000000" w:rsidRDefault="00000000" w:rsidRPr="00000000" w14:paraId="00000005">
      <w:pPr>
        <w:pStyle w:val="Heading2"/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rPr>
          <w:rFonts w:ascii="American Classic" w:cs="American Classic" w:eastAsia="American Classic" w:hAnsi="American Classic"/>
          <w:sz w:val="24"/>
          <w:szCs w:val="24"/>
        </w:rPr>
      </w:pP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rtl w:val="0"/>
        </w:rPr>
        <w:t xml:space="preserve">Aluno(a): __________________________________________  N°: _____</w:t>
      </w:r>
    </w:p>
    <w:p w:rsidR="00000000" w:rsidDel="00000000" w:rsidP="00000000" w:rsidRDefault="00000000" w:rsidRPr="00000000" w14:paraId="00000006">
      <w:pPr>
        <w:pStyle w:val="Heading2"/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rPr>
          <w:rFonts w:ascii="American Classic" w:cs="American Classic" w:eastAsia="American Classic" w:hAnsi="American Classic"/>
          <w:sz w:val="24"/>
          <w:szCs w:val="24"/>
        </w:rPr>
      </w:pP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rtl w:val="0"/>
        </w:rPr>
        <w:t xml:space="preserve">Série: </w:t>
      </w: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u w:val="single"/>
          <w:rtl w:val="0"/>
        </w:rPr>
        <w:t xml:space="preserve"> ______</w:t>
      </w: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rtl w:val="0"/>
        </w:rPr>
        <w:t xml:space="preserve">   Turma: _____  –  Valor:_____Pontos     –     Nota: _____ </w:t>
      </w:r>
    </w:p>
    <w:p w:rsidR="00000000" w:rsidDel="00000000" w:rsidP="00000000" w:rsidRDefault="00000000" w:rsidRPr="00000000" w14:paraId="00000007">
      <w:pPr>
        <w:pStyle w:val="Heading2"/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rPr>
          <w:rFonts w:ascii="American Classic" w:cs="American Classic" w:eastAsia="American Classic" w:hAnsi="American Classic"/>
          <w:sz w:val="24"/>
          <w:szCs w:val="24"/>
        </w:rPr>
      </w:pP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rtl w:val="0"/>
        </w:rPr>
        <w:t xml:space="preserve">                                                                          Data: ____/____/</w:t>
      </w: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u w:val="single"/>
          <w:rtl w:val="0"/>
        </w:rPr>
        <w:t xml:space="preserve">  ____</w:t>
      </w:r>
      <w:r w:rsidDel="00000000" w:rsidR="00000000" w:rsidRPr="00000000">
        <w:rPr>
          <w:rFonts w:ascii="American Classic" w:cs="American Classic" w:eastAsia="American Classic" w:hAnsi="American Classic"/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08">
      <w:pPr>
        <w:pStyle w:val="Heading2"/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1" w:sz="24" w:val="single"/>
        </w:pBdr>
        <w:tabs>
          <w:tab w:val="left" w:pos="3969"/>
        </w:tabs>
        <w:rPr>
          <w:rFonts w:ascii="American Classic" w:cs="American Classic" w:eastAsia="American Classic" w:hAnsi="American Classic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EXERCÍCIOS</w:t>
      </w:r>
    </w:p>
    <w:p w:rsidR="00000000" w:rsidDel="00000000" w:rsidP="00000000" w:rsidRDefault="00000000" w:rsidRPr="00000000" w14:paraId="0000000B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Leia a tira a seguir, de Adão Iturrusgarai, para responder às questões 1 e 2.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109220</wp:posOffset>
            </wp:positionV>
            <wp:extent cx="5600700" cy="1485900"/>
            <wp:effectExtent b="57150" l="57150" r="57150" t="57150"/>
            <wp:wrapNone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6763" l="2039" r="16488" t="72313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1485900"/>
                    </a:xfrm>
                    <a:prstGeom prst="rect"/>
                    <a:ln w="571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Na tira, a personagem aponta algumas características do filme que assistiu. Destaque os adjetivos que ela empregou para caracterizar:</w:t>
      </w:r>
    </w:p>
    <w:p w:rsidR="00000000" w:rsidDel="00000000" w:rsidP="00000000" w:rsidRDefault="00000000" w:rsidRPr="00000000" w14:paraId="00000018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a) o roteiro do filme:......................</w:t>
        <w:tab/>
        <w:tab/>
        <w:t xml:space="preserve">b) a trama:......................</w:t>
      </w:r>
    </w:p>
    <w:p w:rsidR="00000000" w:rsidDel="00000000" w:rsidP="00000000" w:rsidRDefault="00000000" w:rsidRPr="00000000" w14:paraId="00000019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c) a montagem:..............................</w:t>
        <w:tab/>
        <w:tab/>
        <w:t xml:space="preserve">d) as personagens:...............</w:t>
      </w:r>
    </w:p>
    <w:p w:rsidR="00000000" w:rsidDel="00000000" w:rsidP="00000000" w:rsidRDefault="00000000" w:rsidRPr="00000000" w14:paraId="0000001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No último quadrinho, a personagem expressa sua opinião sobre os adultos.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Qual é essa opinião?........................................................................................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Se na frase dita pela personagem não houvesse a expressão </w:t>
      </w:r>
      <w:r w:rsidDel="00000000" w:rsidR="00000000" w:rsidRPr="00000000">
        <w:rPr>
          <w:b w:val="1"/>
          <w:i w:val="1"/>
          <w:rtl w:val="0"/>
        </w:rPr>
        <w:t xml:space="preserve">mesmo assim</w:t>
      </w:r>
      <w:r w:rsidDel="00000000" w:rsidR="00000000" w:rsidRPr="00000000">
        <w:rPr>
          <w:rtl w:val="0"/>
        </w:rPr>
        <w:t xml:space="preserve">, a opinião dela sobre os adultos seria a mesma? Por quê?.................................................................................................................</w:t>
      </w:r>
    </w:p>
    <w:p w:rsidR="00000000" w:rsidDel="00000000" w:rsidP="00000000" w:rsidRDefault="00000000" w:rsidRPr="00000000" w14:paraId="0000001E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Indique uma ou duas características que geralmente expressam(m) a(s) característica(s) dos seguintes substantivos. Veja o exemplo: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faca – afiada, apropriada  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alimento - ..............................................</w:t>
        <w:tab/>
        <w:t xml:space="preserve">c) – roupa - ..................................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sapato - .................................................  e) – fruta - ...................................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letra - ....................................................  f) – relógio - ................................</w:t>
      </w:r>
    </w:p>
    <w:p w:rsidR="00000000" w:rsidDel="00000000" w:rsidP="00000000" w:rsidRDefault="00000000" w:rsidRPr="00000000" w14:paraId="00000024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Refaça as frases a seguir, substituindo o adjetivo </w:t>
      </w:r>
      <w:r w:rsidDel="00000000" w:rsidR="00000000" w:rsidRPr="00000000">
        <w:rPr>
          <w:b w:val="1"/>
          <w:i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por outro de sentido mais específico:</w:t>
      </w:r>
    </w:p>
    <w:p w:rsidR="00000000" w:rsidDel="00000000" w:rsidP="00000000" w:rsidRDefault="00000000" w:rsidRPr="00000000" w14:paraId="00000026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Minha mãe fez uma </w:t>
      </w:r>
      <w:r w:rsidDel="00000000" w:rsidR="00000000" w:rsidRPr="00000000">
        <w:rPr>
          <w:b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macarronada hoje.</w:t>
      </w:r>
    </w:p>
    <w:p w:rsidR="00000000" w:rsidDel="00000000" w:rsidP="00000000" w:rsidRDefault="00000000" w:rsidRPr="00000000" w14:paraId="00000027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Essa é a mais </w:t>
      </w:r>
      <w:r w:rsidDel="00000000" w:rsidR="00000000" w:rsidRPr="00000000">
        <w:rPr>
          <w:b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canção que já ouvi.</w:t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Ele obteve uma </w:t>
      </w:r>
      <w:r w:rsidDel="00000000" w:rsidR="00000000" w:rsidRPr="00000000">
        <w:rPr>
          <w:b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nota na redação.</w:t>
      </w:r>
    </w:p>
    <w:p w:rsidR="00000000" w:rsidDel="00000000" w:rsidP="00000000" w:rsidRDefault="00000000" w:rsidRPr="00000000" w14:paraId="00000029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Daiane dos Santos fez uma </w:t>
      </w:r>
      <w:r w:rsidDel="00000000" w:rsidR="00000000" w:rsidRPr="00000000">
        <w:rPr>
          <w:b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apresentação de ginástica e obteve a nota máxima.</w:t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Não se preocupe! Um </w:t>
      </w:r>
      <w:r w:rsidDel="00000000" w:rsidR="00000000" w:rsidRPr="00000000">
        <w:rPr>
          <w:b w:val="1"/>
          <w:rtl w:val="0"/>
        </w:rPr>
        <w:t xml:space="preserve">belo</w:t>
      </w:r>
      <w:r w:rsidDel="00000000" w:rsidR="00000000" w:rsidRPr="00000000">
        <w:rPr>
          <w:rtl w:val="0"/>
        </w:rPr>
        <w:t xml:space="preserve"> dia ele vem visitá-la.</w:t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Meu avô tem uma </w:t>
      </w:r>
      <w:r w:rsidDel="00000000" w:rsidR="00000000" w:rsidRPr="00000000">
        <w:rPr>
          <w:b w:val="1"/>
          <w:rtl w:val="0"/>
        </w:rPr>
        <w:t xml:space="preserve">bela</w:t>
      </w:r>
      <w:r w:rsidDel="00000000" w:rsidR="00000000" w:rsidRPr="00000000">
        <w:rPr>
          <w:rtl w:val="0"/>
        </w:rPr>
        <w:t xml:space="preserve"> criação de mais de 5 mil cabeças de gado.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Reescreva as frases, passando para o plural os substantivos e os adjetivos destacados e fazendo as adaptações necessárias: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A rã é um animal muito sensível ao calor e à luz do sol.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O pardal é útil para o ser humano porque come as sobras que poderiam atrair ratos e baratas.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O gás natural é um excelente combustível para automóvel, caminhão, ônibus e motocicleta.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O cidadão acha útil o serviço de atendimento ao consumidor feito pelo comércio local.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O ancião desceu cautelosamente o degrau, apoiando-se no corrimão.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Criei o poema e o meu irmão fez a ilustração.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Encontrei num livro antigo um papelzinho amassado com escritos legíveis.</w:t>
      </w:r>
    </w:p>
    <w:p w:rsidR="00000000" w:rsidDel="00000000" w:rsidP="00000000" w:rsidRDefault="00000000" w:rsidRPr="00000000" w14:paraId="00000034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Nas três frases a seguir, o adjetivo está no grau comparativo. Em qual delas a comparação expressa igualdade?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Sandro é mais simpático do que a irmã.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Ele é menor do que eu.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O refrigerante está tão gelado quanto o suco.</w:t>
      </w:r>
    </w:p>
    <w:p w:rsidR="00000000" w:rsidDel="00000000" w:rsidP="00000000" w:rsidRDefault="00000000" w:rsidRPr="00000000" w14:paraId="00000039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0"/>
        </w:numPr>
        <w:ind w:left="1080" w:hanging="360"/>
        <w:jc w:val="both"/>
        <w:rPr/>
      </w:pPr>
      <w:r w:rsidDel="00000000" w:rsidR="00000000" w:rsidRPr="00000000">
        <w:rPr>
          <w:rtl w:val="0"/>
        </w:rPr>
        <w:t xml:space="preserve">A tirinha narra, de forma divertida, o encontro de Zé Pequeno com a Morte. Leia-a.</w:t>
      </w:r>
    </w:p>
    <w:p w:rsidR="00000000" w:rsidDel="00000000" w:rsidP="00000000" w:rsidRDefault="00000000" w:rsidRPr="00000000" w14:paraId="0000003B">
      <w:pPr>
        <w:ind w:left="720" w:firstLine="0"/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342900</wp:posOffset>
            </wp:positionH>
            <wp:positionV relativeFrom="paragraph">
              <wp:posOffset>91440</wp:posOffset>
            </wp:positionV>
            <wp:extent cx="4914900" cy="1371600"/>
            <wp:effectExtent b="57150" l="57150" r="57150" t="5715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48219" l="10190" r="14451" t="35096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371600"/>
                    </a:xfrm>
                    <a:prstGeom prst="rect"/>
                    <a:ln w="571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A história é narrada em três quadrinhos e no primeiro já aparece o conflito que vai desencadear as demais ações.</w:t>
      </w:r>
    </w:p>
    <w:p w:rsidR="00000000" w:rsidDel="00000000" w:rsidP="00000000" w:rsidRDefault="00000000" w:rsidRPr="00000000" w14:paraId="00000045">
      <w:pPr>
        <w:numPr>
          <w:ilvl w:val="0"/>
          <w:numId w:val="13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A Morte se dirige a Zé pequeno e diz o que deseja. Que reação ela eperava de Zé Pequeno e como ele reage à chegada da Morte?</w:t>
      </w:r>
    </w:p>
    <w:tbl>
      <w:tblPr>
        <w:tblStyle w:val="Table1"/>
        <w:tblW w:w="8504.0" w:type="dxa"/>
        <w:jc w:val="left"/>
        <w:tblInd w:w="0.0" w:type="dxa"/>
        <w:tblBorders>
          <w:top w:color="000000" w:space="0" w:sz="4" w:val="single"/>
          <w:bottom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4"/>
        <w:tblGridChange w:id="0">
          <w:tblGrid>
            <w:gridCol w:w="8504"/>
          </w:tblGrid>
        </w:tblGridChange>
      </w:tblGrid>
      <w:tr>
        <w:tc>
          <w:tcPr/>
          <w:p w:rsidR="00000000" w:rsidDel="00000000" w:rsidP="00000000" w:rsidRDefault="00000000" w:rsidRPr="00000000" w14:paraId="00000046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numPr>
          <w:ilvl w:val="0"/>
          <w:numId w:val="13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No quadrinho central, a imagem ajuda a dar continuidade à narrativa. Que fato é narrado por meio do desenho?</w:t>
      </w:r>
    </w:p>
    <w:tbl>
      <w:tblPr>
        <w:tblStyle w:val="Table2"/>
        <w:tblW w:w="8504.0" w:type="dxa"/>
        <w:jc w:val="left"/>
        <w:tblInd w:w="0.0" w:type="dxa"/>
        <w:tblBorders>
          <w:top w:color="000000" w:space="0" w:sz="4" w:val="single"/>
          <w:bottom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4"/>
        <w:tblGridChange w:id="0">
          <w:tblGrid>
            <w:gridCol w:w="8504"/>
          </w:tblGrid>
        </w:tblGridChange>
      </w:tblGrid>
      <w:tr>
        <w:tc>
          <w:tcPr/>
          <w:p w:rsidR="00000000" w:rsidDel="00000000" w:rsidP="00000000" w:rsidRDefault="00000000" w:rsidRPr="00000000" w14:paraId="00000049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A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numPr>
          <w:ilvl w:val="0"/>
          <w:numId w:val="13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Com base nas falas da morte no início e no final da tirinha, responda? O que realmente assusta Zé Pequeno?</w:t>
      </w:r>
    </w:p>
    <w:tbl>
      <w:tblPr>
        <w:tblStyle w:val="Table3"/>
        <w:tblW w:w="8504.0" w:type="dxa"/>
        <w:jc w:val="left"/>
        <w:tblInd w:w="0.0" w:type="dxa"/>
        <w:tblBorders>
          <w:top w:color="000000" w:space="0" w:sz="4" w:val="single"/>
          <w:bottom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04"/>
        <w:tblGridChange w:id="0">
          <w:tblGrid>
            <w:gridCol w:w="8504"/>
          </w:tblGrid>
        </w:tblGridChange>
      </w:tblGrid>
      <w:tr>
        <w:tc>
          <w:tcPr/>
          <w:p w:rsidR="00000000" w:rsidDel="00000000" w:rsidP="00000000" w:rsidRDefault="00000000" w:rsidRPr="00000000" w14:paraId="0000004C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D">
            <w:pPr>
              <w:tabs>
                <w:tab w:val="left" w:pos="1980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numPr>
          <w:ilvl w:val="0"/>
          <w:numId w:val="13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Que pronome aparece na fala de Zé Pequeno?</w:t>
      </w:r>
    </w:p>
    <w:p w:rsidR="00000000" w:rsidDel="00000000" w:rsidP="00000000" w:rsidRDefault="00000000" w:rsidRPr="00000000" w14:paraId="0000004F">
      <w:pPr>
        <w:numPr>
          <w:ilvl w:val="0"/>
          <w:numId w:val="13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Leia as falas dos personagens da tirinha abaixo e escreva no caderno o pronome que indica:</w:t>
      </w:r>
    </w:p>
    <w:p w:rsidR="00000000" w:rsidDel="00000000" w:rsidP="00000000" w:rsidRDefault="00000000" w:rsidRPr="00000000" w14:paraId="00000050">
      <w:pPr>
        <w:numPr>
          <w:ilvl w:val="1"/>
          <w:numId w:val="13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A pessoa que fala.</w:t>
      </w:r>
    </w:p>
    <w:p w:rsidR="00000000" w:rsidDel="00000000" w:rsidP="00000000" w:rsidRDefault="00000000" w:rsidRPr="00000000" w14:paraId="00000051">
      <w:pPr>
        <w:numPr>
          <w:ilvl w:val="1"/>
          <w:numId w:val="13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A pessoa com quem se fala.</w:t>
      </w:r>
    </w:p>
    <w:p w:rsidR="00000000" w:rsidDel="00000000" w:rsidP="00000000" w:rsidRDefault="00000000" w:rsidRPr="00000000" w14:paraId="00000052">
      <w:pPr>
        <w:numPr>
          <w:ilvl w:val="1"/>
          <w:numId w:val="13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A pessoa de quem se fala.</w:t>
      </w:r>
    </w:p>
    <w:p w:rsidR="00000000" w:rsidDel="00000000" w:rsidP="00000000" w:rsidRDefault="00000000" w:rsidRPr="00000000" w14:paraId="00000053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-228599</wp:posOffset>
            </wp:positionV>
            <wp:extent cx="4114800" cy="1417320"/>
            <wp:effectExtent b="57150" l="57150" r="57150" t="5715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65416" l="12576" r="37167" t="1875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417320"/>
                    </a:xfrm>
                    <a:prstGeom prst="rect"/>
                    <a:ln w="571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4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pos="1980"/>
        </w:tabs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Imagine que você encontrou o texto a seguir dentro de uma garrafa lançada ao mar por alguém. Leia-o procurando o seu segredo.</w:t>
      </w:r>
    </w:p>
    <w:p w:rsidR="00000000" w:rsidDel="00000000" w:rsidP="00000000" w:rsidRDefault="00000000" w:rsidRPr="00000000" w14:paraId="0000005D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6480.0" w:type="dxa"/>
        <w:jc w:val="left"/>
        <w:tblInd w:w="10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0"/>
        <w:tblGridChange w:id="0">
          <w:tblGrid>
            <w:gridCol w:w="6480"/>
          </w:tblGrid>
        </w:tblGridChange>
      </w:tblGrid>
      <w:tr>
        <w:tc>
          <w:tcPr/>
          <w:p w:rsidR="00000000" w:rsidDel="00000000" w:rsidP="00000000" w:rsidRDefault="00000000" w:rsidRPr="00000000" w14:paraId="0000005E">
            <w:pPr>
              <w:tabs>
                <w:tab w:val="left" w:pos="1980"/>
              </w:tabs>
              <w:ind w:firstLine="612"/>
              <w:jc w:val="both"/>
              <w:rPr>
                <w:rFonts w:ascii="Arial" w:cs="Arial" w:eastAsia="Arial" w:hAnsi="Arial"/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2"/>
                <w:szCs w:val="22"/>
                <w:rtl w:val="0"/>
              </w:rPr>
              <w:t xml:space="preserve">Estmaos à dreiva. Não há mias epseanrça de svçalaão. Em pcuoos muitnos eu e os ourtos meinhararios etsaemros no fnudo do mar.</w:t>
            </w:r>
          </w:p>
          <w:p w:rsidR="00000000" w:rsidDel="00000000" w:rsidP="00000000" w:rsidRDefault="00000000" w:rsidRPr="00000000" w14:paraId="0000005F">
            <w:pPr>
              <w:tabs>
                <w:tab w:val="left" w:pos="1980"/>
              </w:tabs>
              <w:ind w:firstLine="612"/>
              <w:jc w:val="both"/>
              <w:rPr>
                <w:rFonts w:ascii="Arial" w:cs="Arial" w:eastAsia="Arial" w:hAnsi="Arial"/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2"/>
                <w:szCs w:val="22"/>
                <w:rtl w:val="0"/>
              </w:rPr>
              <w:t xml:space="preserve">O mar tspeoutmeso e as ftroes odnas não pririmteam que o ctaipão analcaçsse a ihla San Juan.</w:t>
            </w:r>
          </w:p>
          <w:p w:rsidR="00000000" w:rsidDel="00000000" w:rsidP="00000000" w:rsidRDefault="00000000" w:rsidRPr="00000000" w14:paraId="00000060">
            <w:pPr>
              <w:tabs>
                <w:tab w:val="left" w:pos="1980"/>
              </w:tabs>
              <w:ind w:firstLine="612"/>
              <w:jc w:val="both"/>
              <w:rPr>
                <w:rFonts w:ascii="Arial" w:cs="Arial" w:eastAsia="Arial" w:hAnsi="Arial"/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22"/>
                <w:szCs w:val="22"/>
                <w:rtl w:val="0"/>
              </w:rPr>
              <w:t xml:space="preserve">Se vcoê cseougnir dciferar etse bhelite, pdeorá fciar rcio para smpere, pois o nvaio etsá arabrtaodo de oruo e adunfou preto da ihla.</w:t>
            </w:r>
          </w:p>
        </w:tc>
      </w:tr>
    </w:tbl>
    <w:p w:rsidR="00000000" w:rsidDel="00000000" w:rsidP="00000000" w:rsidRDefault="00000000" w:rsidRPr="00000000" w14:paraId="00000061">
      <w:pPr>
        <w:numPr>
          <w:ilvl w:val="0"/>
          <w:numId w:val="14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Reescreva o texto ordenando as letras das palavras.</w:t>
      </w:r>
    </w:p>
    <w:p w:rsidR="00000000" w:rsidDel="00000000" w:rsidP="00000000" w:rsidRDefault="00000000" w:rsidRPr="00000000" w14:paraId="00000062">
      <w:pPr>
        <w:numPr>
          <w:ilvl w:val="0"/>
          <w:numId w:val="14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Qual o segredo utilizado para embaralhar as letras?</w:t>
      </w:r>
    </w:p>
    <w:p w:rsidR="00000000" w:rsidDel="00000000" w:rsidP="00000000" w:rsidRDefault="00000000" w:rsidRPr="00000000" w14:paraId="00000063">
      <w:pPr>
        <w:tabs>
          <w:tab w:val="left" w:pos="1980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Com base no texto reescrito faça o que se pede.</w:t>
      </w:r>
    </w:p>
    <w:p w:rsidR="00000000" w:rsidDel="00000000" w:rsidP="00000000" w:rsidRDefault="00000000" w:rsidRPr="00000000" w14:paraId="00000065">
      <w:pPr>
        <w:numPr>
          <w:ilvl w:val="0"/>
          <w:numId w:val="15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Escreva no caderno os pronomes pessoais retos que correspondem às seguintes formas verbais do texto.</w:t>
      </w:r>
    </w:p>
    <w:p w:rsidR="00000000" w:rsidDel="00000000" w:rsidP="00000000" w:rsidRDefault="00000000" w:rsidRPr="00000000" w14:paraId="00000066">
      <w:pPr>
        <w:numPr>
          <w:ilvl w:val="1"/>
          <w:numId w:val="2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Estamos:.........................................</w:t>
      </w:r>
    </w:p>
    <w:p w:rsidR="00000000" w:rsidDel="00000000" w:rsidP="00000000" w:rsidRDefault="00000000" w:rsidRPr="00000000" w14:paraId="00000067">
      <w:pPr>
        <w:numPr>
          <w:ilvl w:val="1"/>
          <w:numId w:val="2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Estaremos :.....................................</w:t>
      </w:r>
    </w:p>
    <w:p w:rsidR="00000000" w:rsidDel="00000000" w:rsidP="00000000" w:rsidRDefault="00000000" w:rsidRPr="00000000" w14:paraId="00000068">
      <w:pPr>
        <w:numPr>
          <w:ilvl w:val="1"/>
          <w:numId w:val="2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Permitiram:....................................</w:t>
      </w:r>
    </w:p>
    <w:p w:rsidR="00000000" w:rsidDel="00000000" w:rsidP="00000000" w:rsidRDefault="00000000" w:rsidRPr="00000000" w14:paraId="00000069">
      <w:pPr>
        <w:numPr>
          <w:ilvl w:val="1"/>
          <w:numId w:val="2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Alcançasse: ...................................</w:t>
      </w:r>
    </w:p>
    <w:p w:rsidR="00000000" w:rsidDel="00000000" w:rsidP="00000000" w:rsidRDefault="00000000" w:rsidRPr="00000000" w14:paraId="0000006A">
      <w:pPr>
        <w:numPr>
          <w:ilvl w:val="1"/>
          <w:numId w:val="2"/>
        </w:numPr>
        <w:tabs>
          <w:tab w:val="left" w:pos="1980"/>
        </w:tabs>
        <w:ind w:left="1800" w:hanging="360"/>
        <w:jc w:val="both"/>
        <w:rPr/>
      </w:pPr>
      <w:r w:rsidDel="00000000" w:rsidR="00000000" w:rsidRPr="00000000">
        <w:rPr>
          <w:rtl w:val="0"/>
        </w:rPr>
        <w:t xml:space="preserve">Afundou:</w:t>
        <w:tab/>
        <w:t xml:space="preserve">......................................</w:t>
      </w:r>
    </w:p>
    <w:p w:rsidR="00000000" w:rsidDel="00000000" w:rsidP="00000000" w:rsidRDefault="00000000" w:rsidRPr="00000000" w14:paraId="0000006B">
      <w:pPr>
        <w:numPr>
          <w:ilvl w:val="0"/>
          <w:numId w:val="15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Depois escreva os pronomes do item a que correspondem às pessoas do discurso.</w:t>
      </w:r>
    </w:p>
    <w:p w:rsidR="00000000" w:rsidDel="00000000" w:rsidP="00000000" w:rsidRDefault="00000000" w:rsidRPr="00000000" w14:paraId="0000006C">
      <w:pPr>
        <w:numPr>
          <w:ilvl w:val="0"/>
          <w:numId w:val="16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A(s) pessoa(s) que fala(m):................................................</w:t>
      </w:r>
    </w:p>
    <w:p w:rsidR="00000000" w:rsidDel="00000000" w:rsidP="00000000" w:rsidRDefault="00000000" w:rsidRPr="00000000" w14:paraId="0000006D">
      <w:pPr>
        <w:numPr>
          <w:ilvl w:val="0"/>
          <w:numId w:val="16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A(s) pessoa(s) ou coisa(s) de que(m) se fala:......................</w:t>
      </w:r>
    </w:p>
    <w:p w:rsidR="00000000" w:rsidDel="00000000" w:rsidP="00000000" w:rsidRDefault="00000000" w:rsidRPr="00000000" w14:paraId="0000006E">
      <w:pPr>
        <w:numPr>
          <w:ilvl w:val="0"/>
          <w:numId w:val="15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Transcreva do texto:</w:t>
      </w:r>
    </w:p>
    <w:p w:rsidR="00000000" w:rsidDel="00000000" w:rsidP="00000000" w:rsidRDefault="00000000" w:rsidRPr="00000000" w14:paraId="0000006F">
      <w:pPr>
        <w:numPr>
          <w:ilvl w:val="0"/>
          <w:numId w:val="5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rtl w:val="0"/>
        </w:rPr>
        <w:t xml:space="preserve">Um pronome pessoal do caso reto:.......................................</w:t>
      </w:r>
    </w:p>
    <w:p w:rsidR="00000000" w:rsidDel="00000000" w:rsidP="00000000" w:rsidRDefault="00000000" w:rsidRPr="00000000" w14:paraId="00000070">
      <w:pPr>
        <w:numPr>
          <w:ilvl w:val="0"/>
          <w:numId w:val="5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rtl w:val="0"/>
        </w:rPr>
        <w:t xml:space="preserve">Um pronome pessoal de tratamento:.....................................</w:t>
      </w:r>
    </w:p>
    <w:p w:rsidR="00000000" w:rsidDel="00000000" w:rsidP="00000000" w:rsidRDefault="00000000" w:rsidRPr="00000000" w14:paraId="00000071">
      <w:pPr>
        <w:tabs>
          <w:tab w:val="left" w:pos="1980"/>
        </w:tabs>
        <w:ind w:left="108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2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Leia este texto:</w:t>
      </w:r>
    </w:p>
    <w:tbl>
      <w:tblPr>
        <w:tblStyle w:val="Table5"/>
        <w:tblW w:w="8820.0" w:type="dxa"/>
        <w:jc w:val="left"/>
        <w:tblInd w:w="-43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20"/>
        <w:tblGridChange w:id="0">
          <w:tblGrid>
            <w:gridCol w:w="8820"/>
          </w:tblGrid>
        </w:tblGridChange>
      </w:tblGrid>
      <w:tr>
        <w:tc>
          <w:tcPr/>
          <w:p w:rsidR="00000000" w:rsidDel="00000000" w:rsidP="00000000" w:rsidRDefault="00000000" w:rsidRPr="00000000" w14:paraId="00000073">
            <w:pPr>
              <w:tabs>
                <w:tab w:val="left" w:pos="1980"/>
              </w:tabs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Urso de pelúcia</w:t>
            </w:r>
          </w:p>
          <w:p w:rsidR="00000000" w:rsidDel="00000000" w:rsidP="00000000" w:rsidRDefault="00000000" w:rsidRPr="00000000" w14:paraId="00000074">
            <w:pPr>
              <w:tabs>
                <w:tab w:val="left" w:pos="1980"/>
              </w:tabs>
              <w:ind w:firstLine="79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Em 1902, durante uma viagem para resolver um impasse sobre a fronteira dos estados da Louisiana e Mississipi, o presidente americano Theodore Roosevelt foi convidado a participar de uma caçada. Os anfitriões capturaram um urso e ofereceram-* ao presidente, para que * * matasse e levasse um troféu para casa. Roosevet * recusou a atirar no animal. Logo, a exemplar história do urso * espalhou por todo o país. Isso incentivou o imigrante russo Morris Michtom, vendedor de brinquedos de Nova York, a fabricar ursos de pelúcia. * receberam o nome de “Teddy Bear”. Teddy era o nome da filha de Roosevelt.</w:t>
            </w:r>
          </w:p>
          <w:p w:rsidR="00000000" w:rsidDel="00000000" w:rsidP="00000000" w:rsidRDefault="00000000" w:rsidRPr="00000000" w14:paraId="00000075">
            <w:pPr>
              <w:tabs>
                <w:tab w:val="left" w:pos="1980"/>
              </w:tabs>
              <w:ind w:firstLine="79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Outra versão diz que, também impulsionado pela história de Roosvelt, a fabricante de brinquedos alemã Margaret Steiff lançou ursinhos de pelúcia, pouco antes de Michtom. Desde 1880, Margaret – paralítica por causa de uma poliomielite – fazia animaizinhos de feltro.</w:t>
            </w:r>
          </w:p>
          <w:p w:rsidR="00000000" w:rsidDel="00000000" w:rsidP="00000000" w:rsidRDefault="00000000" w:rsidRPr="00000000" w14:paraId="00000076">
            <w:pPr>
              <w:tabs>
                <w:tab w:val="left" w:pos="1980"/>
              </w:tabs>
              <w:ind w:firstLine="1872"/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(Marcelo Duarte. O livro das invenções. São Paulo: Companhia da Letrinhas, 1997. p.262-3)</w:t>
            </w:r>
          </w:p>
        </w:tc>
      </w:tr>
    </w:tbl>
    <w:p w:rsidR="00000000" w:rsidDel="00000000" w:rsidP="00000000" w:rsidRDefault="00000000" w:rsidRPr="00000000" w14:paraId="00000077">
      <w:pPr>
        <w:numPr>
          <w:ilvl w:val="0"/>
          <w:numId w:val="8"/>
        </w:numPr>
        <w:tabs>
          <w:tab w:val="left" w:pos="1980"/>
        </w:tabs>
        <w:ind w:left="720" w:hanging="360"/>
        <w:jc w:val="both"/>
        <w:rPr/>
      </w:pPr>
      <w:r w:rsidDel="00000000" w:rsidR="00000000" w:rsidRPr="00000000">
        <w:rPr>
          <w:rtl w:val="0"/>
        </w:rPr>
        <w:t xml:space="preserve">Todos os pronomes pessoais do texto foram eliminados. Que pronomes pessoais você supõe que estejam no texto original? Substitua os * pelos pronomes pessoais adequados.</w:t>
      </w:r>
    </w:p>
    <w:p w:rsidR="00000000" w:rsidDel="00000000" w:rsidP="00000000" w:rsidRDefault="00000000" w:rsidRPr="00000000" w14:paraId="00000078">
      <w:pPr>
        <w:tabs>
          <w:tab w:val="left" w:pos="1980"/>
        </w:tabs>
        <w:ind w:left="36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tabs>
          <w:tab w:val="left" w:pos="1980"/>
        </w:tabs>
        <w:ind w:left="1080" w:hanging="360"/>
        <w:jc w:val="both"/>
        <w:rPr/>
      </w:pPr>
      <w:r w:rsidDel="00000000" w:rsidR="00000000" w:rsidRPr="00000000">
        <w:rPr>
          <w:rtl w:val="0"/>
        </w:rPr>
        <w:t xml:space="preserve">Reescreva as frases a seguir, passando para o plural as palavras e adaptando o que for necessário:</w:t>
      </w:r>
    </w:p>
    <w:p w:rsidR="00000000" w:rsidDel="00000000" w:rsidP="00000000" w:rsidRDefault="00000000" w:rsidRPr="00000000" w14:paraId="0000007A">
      <w:pPr>
        <w:numPr>
          <w:ilvl w:val="0"/>
          <w:numId w:val="11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b w:val="1"/>
          <w:rtl w:val="0"/>
        </w:rPr>
        <w:t xml:space="preserve">Ela</w:t>
      </w:r>
      <w:r w:rsidDel="00000000" w:rsidR="00000000" w:rsidRPr="00000000">
        <w:rPr>
          <w:rtl w:val="0"/>
        </w:rPr>
        <w:t xml:space="preserve"> trouxe o livro que </w:t>
      </w:r>
      <w:r w:rsidDel="00000000" w:rsidR="00000000" w:rsidRPr="00000000">
        <w:rPr>
          <w:b w:val="1"/>
          <w:rtl w:val="0"/>
        </w:rPr>
        <w:t xml:space="preserve">eu lhe</w:t>
      </w:r>
      <w:r w:rsidDel="00000000" w:rsidR="00000000" w:rsidRPr="00000000">
        <w:rPr>
          <w:rtl w:val="0"/>
        </w:rPr>
        <w:t xml:space="preserve"> havia emprestado.</w:t>
      </w:r>
    </w:p>
    <w:p w:rsidR="00000000" w:rsidDel="00000000" w:rsidP="00000000" w:rsidRDefault="00000000" w:rsidRPr="00000000" w14:paraId="0000007B">
      <w:pPr>
        <w:numPr>
          <w:ilvl w:val="0"/>
          <w:numId w:val="11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b w:val="1"/>
          <w:rtl w:val="0"/>
        </w:rPr>
        <w:t xml:space="preserve">Eu</w:t>
      </w:r>
      <w:r w:rsidDel="00000000" w:rsidR="00000000" w:rsidRPr="00000000">
        <w:rPr>
          <w:rtl w:val="0"/>
        </w:rPr>
        <w:t xml:space="preserve"> não </w:t>
      </w:r>
      <w:r w:rsidDel="00000000" w:rsidR="00000000" w:rsidRPr="00000000">
        <w:rPr>
          <w:b w:val="1"/>
          <w:rtl w:val="0"/>
        </w:rPr>
        <w:t xml:space="preserve">me</w:t>
      </w:r>
      <w:r w:rsidDel="00000000" w:rsidR="00000000" w:rsidRPr="00000000">
        <w:rPr>
          <w:rtl w:val="0"/>
        </w:rPr>
        <w:t xml:space="preserve"> lembrava mais dessa história.</w:t>
      </w:r>
    </w:p>
    <w:p w:rsidR="00000000" w:rsidDel="00000000" w:rsidP="00000000" w:rsidRDefault="00000000" w:rsidRPr="00000000" w14:paraId="0000007C">
      <w:pPr>
        <w:numPr>
          <w:ilvl w:val="0"/>
          <w:numId w:val="11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b w:val="1"/>
          <w:rtl w:val="0"/>
        </w:rPr>
        <w:t xml:space="preserve">Ele</w:t>
      </w:r>
      <w:r w:rsidDel="00000000" w:rsidR="00000000" w:rsidRPr="00000000">
        <w:rPr>
          <w:rtl w:val="0"/>
        </w:rPr>
        <w:t xml:space="preserve"> não </w:t>
      </w:r>
      <w:r w:rsidDel="00000000" w:rsidR="00000000" w:rsidRPr="00000000">
        <w:rPr>
          <w:b w:val="1"/>
          <w:rtl w:val="0"/>
        </w:rPr>
        <w:t xml:space="preserve">quis</w:t>
      </w:r>
      <w:r w:rsidDel="00000000" w:rsidR="00000000" w:rsidRPr="00000000">
        <w:rPr>
          <w:rtl w:val="0"/>
        </w:rPr>
        <w:t xml:space="preserve"> ir ao cinema </w:t>
      </w:r>
      <w:r w:rsidDel="00000000" w:rsidR="00000000" w:rsidRPr="00000000">
        <w:rPr>
          <w:b w:val="1"/>
          <w:rtl w:val="0"/>
        </w:rPr>
        <w:t xml:space="preserve">comigo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7D">
      <w:pPr>
        <w:numPr>
          <w:ilvl w:val="0"/>
          <w:numId w:val="11"/>
        </w:numPr>
        <w:tabs>
          <w:tab w:val="left" w:pos="1980"/>
        </w:tabs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 criança sai ao meio-dia da escola. </w:t>
      </w:r>
      <w:r w:rsidDel="00000000" w:rsidR="00000000" w:rsidRPr="00000000">
        <w:rPr>
          <w:b w:val="1"/>
          <w:rtl w:val="0"/>
        </w:rPr>
        <w:t xml:space="preserve">Você</w:t>
      </w:r>
      <w:r w:rsidDel="00000000" w:rsidR="00000000" w:rsidRPr="00000000">
        <w:rPr>
          <w:rtl w:val="0"/>
        </w:rPr>
        <w:t xml:space="preserve"> pode buscá-</w:t>
      </w:r>
      <w:r w:rsidDel="00000000" w:rsidR="00000000" w:rsidRPr="00000000">
        <w:rPr>
          <w:b w:val="1"/>
          <w:rtl w:val="0"/>
        </w:rPr>
        <w:t xml:space="preserve">la</w:t>
      </w:r>
      <w:r w:rsidDel="00000000" w:rsidR="00000000" w:rsidRPr="00000000">
        <w:rPr>
          <w:rtl w:val="0"/>
        </w:rPr>
        <w:t xml:space="preserve"> para </w:t>
      </w:r>
      <w:r w:rsidDel="00000000" w:rsidR="00000000" w:rsidRPr="00000000">
        <w:rPr>
          <w:b w:val="1"/>
          <w:rtl w:val="0"/>
        </w:rPr>
        <w:t xml:space="preserve">mim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7E">
      <w:pPr>
        <w:tabs>
          <w:tab w:val="left" w:pos="1980"/>
        </w:tabs>
        <w:ind w:left="108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             12. Encontre estes pronomes oblíquos no emaranhado de palavras, e faça uma frase com um deles:</w:t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  <w:t xml:space="preserve">COMIGO, CONOSCO, CONTIGO, LHE E MIM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454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tblGridChange w:id="0">
          <w:tblGrid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  <w:gridCol w:w="284"/>
          </w:tblGrid>
        </w:tblGridChange>
      </w:tblGrid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8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K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9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K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V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A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V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J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C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D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V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Q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E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</w:tr>
      <w:t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B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C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F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F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0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0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</w:tr>
    </w:tbl>
    <w:p w:rsidR="00000000" w:rsidDel="00000000" w:rsidP="00000000" w:rsidRDefault="00000000" w:rsidRPr="00000000" w14:paraId="000001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jc w:val="both"/>
        <w:rPr/>
      </w:pPr>
      <w:r w:rsidDel="00000000" w:rsidR="00000000" w:rsidRPr="00000000">
        <w:rPr>
          <w:rtl w:val="0"/>
        </w:rPr>
        <w:t xml:space="preserve">    13. CRUZANDO PRONOMES OBLÍQUOS:</w:t>
      </w:r>
    </w:p>
    <w:p w:rsidR="00000000" w:rsidDel="00000000" w:rsidP="00000000" w:rsidRDefault="00000000" w:rsidRPr="00000000" w14:paraId="000001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Eu levo meus pertences comigo e ele leva os dele .................</w:t>
      </w:r>
    </w:p>
    <w:p w:rsidR="00000000" w:rsidDel="00000000" w:rsidP="00000000" w:rsidRDefault="00000000" w:rsidRPr="00000000" w14:paraId="00000106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Eu ............. lembro, tu te lembras.</w:t>
      </w:r>
    </w:p>
    <w:p w:rsidR="00000000" w:rsidDel="00000000" w:rsidP="00000000" w:rsidRDefault="00000000" w:rsidRPr="00000000" w14:paraId="00000107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Eu me esqueço, tu ......... esqueces.</w:t>
      </w:r>
    </w:p>
    <w:p w:rsidR="00000000" w:rsidDel="00000000" w:rsidP="00000000" w:rsidRDefault="00000000" w:rsidRPr="00000000" w14:paraId="00000108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Foi buscar os livros, isto é, foi buscá-.........</w:t>
      </w:r>
    </w:p>
    <w:p w:rsidR="00000000" w:rsidDel="00000000" w:rsidP="00000000" w:rsidRDefault="00000000" w:rsidRPr="00000000" w14:paraId="00000109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Disse a ela a verdade, isto é, disse-.......... a verdade.</w:t>
      </w:r>
    </w:p>
    <w:p w:rsidR="00000000" w:rsidDel="00000000" w:rsidP="00000000" w:rsidRDefault="00000000" w:rsidRPr="00000000" w14:paraId="0000010A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Ela vai em nossa companhia, isto é, ela vai ......................</w:t>
      </w:r>
    </w:p>
    <w:p w:rsidR="00000000" w:rsidDel="00000000" w:rsidP="00000000" w:rsidRDefault="00000000" w:rsidRPr="00000000" w14:paraId="0000010B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Eles vão em tua companhia, isto é, vão .................</w:t>
      </w:r>
    </w:p>
    <w:p w:rsidR="00000000" w:rsidDel="00000000" w:rsidP="00000000" w:rsidRDefault="00000000" w:rsidRPr="00000000" w14:paraId="0000010C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Ele veio chamar-me, veio chamar-te, veio chamá-lo, veio chamá-lo, veio chamar-........., veio chamar-vos, veio chamá-los.</w:t>
      </w:r>
    </w:p>
    <w:p w:rsidR="00000000" w:rsidDel="00000000" w:rsidP="00000000" w:rsidRDefault="00000000" w:rsidRPr="00000000" w14:paraId="0000010D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Venham fazer o trabalho, isto é, venham fazê-........</w:t>
      </w:r>
    </w:p>
    <w:p w:rsidR="00000000" w:rsidDel="00000000" w:rsidP="00000000" w:rsidRDefault="00000000" w:rsidRPr="00000000" w14:paraId="0000010E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Eu me despeço, tu te despedes, ele ....... despede.</w:t>
      </w:r>
    </w:p>
    <w:p w:rsidR="00000000" w:rsidDel="00000000" w:rsidP="00000000" w:rsidRDefault="00000000" w:rsidRPr="00000000" w14:paraId="0000010F">
      <w:pPr>
        <w:numPr>
          <w:ilvl w:val="0"/>
          <w:numId w:val="12"/>
        </w:numPr>
        <w:ind w:left="360" w:hanging="36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Vou à feira. Você vem ..................?</w:t>
      </w:r>
    </w:p>
    <w:p w:rsidR="00000000" w:rsidDel="00000000" w:rsidP="00000000" w:rsidRDefault="00000000" w:rsidRPr="00000000" w14:paraId="000001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jc w:val="both"/>
        <w:rPr/>
      </w:pPr>
      <w:r w:rsidDel="00000000" w:rsidR="00000000" w:rsidRPr="00000000">
        <w:rPr>
          <w:rtl w:val="0"/>
        </w:rPr>
        <w:t xml:space="preserve">                                                   11</w:t>
      </w:r>
    </w:p>
    <w:tbl>
      <w:tblPr>
        <w:tblStyle w:val="Table7"/>
        <w:tblW w:w="442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441"/>
        <w:gridCol w:w="239"/>
        <w:tblGridChange w:id="0">
          <w:tblGrid>
            <w:gridCol w:w="340"/>
            <w:gridCol w:w="340"/>
            <w:gridCol w:w="340"/>
            <w:gridCol w:w="340"/>
            <w:gridCol w:w="340"/>
            <w:gridCol w:w="340"/>
            <w:gridCol w:w="340"/>
            <w:gridCol w:w="340"/>
            <w:gridCol w:w="340"/>
            <w:gridCol w:w="340"/>
            <w:gridCol w:w="340"/>
            <w:gridCol w:w="441"/>
            <w:gridCol w:w="239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2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3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0" w:val="nil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4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5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6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7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18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6">
      <w:pPr>
        <w:tabs>
          <w:tab w:val="left" w:pos="1980"/>
        </w:tabs>
        <w:jc w:val="both"/>
        <w:rPr>
          <w:b w:val="1"/>
          <w:i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merican Classic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%2."/>
      <w:lvlJc w:val="left"/>
      <w:pPr>
        <w:ind w:left="1800" w:hanging="360"/>
      </w:pPr>
      <w:rPr/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1080" w:hanging="360"/>
      </w:pPr>
      <w:rPr/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5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lowerLetter"/>
      <w:lvlText w:val="%2)"/>
      <w:lvlJc w:val="left"/>
      <w:pPr>
        <w:ind w:left="2160" w:hanging="360"/>
      </w:pPr>
      <w:rPr/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0"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1">
    <w:lvl w:ilvl="0">
      <w:start w:val="1"/>
      <w:numFmt w:val="lowerLetter"/>
      <w:lvlText w:val="%1)"/>
      <w:lvlJc w:val="lef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4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5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6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lowerRoman"/>
      <w:lvlText w:val="%2."/>
      <w:lvlJc w:val="right"/>
      <w:pPr>
        <w:ind w:left="1980" w:hanging="180"/>
      </w:pPr>
      <w:rPr/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sz w:val="30"/>
      <w:szCs w:val="30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26"/>
      <w:szCs w:val="26"/>
    </w:rPr>
  </w:style>
  <w:style w:type="paragraph" w:styleId="Heading3">
    <w:name w:val="heading 3"/>
    <w:basedOn w:val="Normal"/>
    <w:next w:val="Normal"/>
    <w:pPr>
      <w:keepNext w:val="1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